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CDC" w:rsidRPr="005342C3" w:rsidRDefault="009C02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2D4">
        <w:rPr>
          <w:rFonts w:ascii="Times New Roman" w:hAnsi="Times New Roman" w:cs="Times New Roman"/>
          <w:sz w:val="24"/>
          <w:szCs w:val="24"/>
        </w:rPr>
        <w:t>Compulsory</w:t>
      </w:r>
      <w:proofErr w:type="spellEnd"/>
      <w:r w:rsidRPr="009C02D4">
        <w:rPr>
          <w:rFonts w:ascii="Times New Roman" w:hAnsi="Times New Roman" w:cs="Times New Roman"/>
          <w:sz w:val="24"/>
          <w:szCs w:val="24"/>
        </w:rPr>
        <w:t xml:space="preserve"> disciplines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613"/>
        <w:gridCol w:w="1613"/>
      </w:tblGrid>
      <w:tr w:rsidR="005342C3" w:rsidRPr="005342C3" w:rsidTr="005342C3">
        <w:tc>
          <w:tcPr>
            <w:tcW w:w="6345" w:type="dxa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  <w:proofErr w:type="spellEnd"/>
          </w:p>
        </w:tc>
        <w:tc>
          <w:tcPr>
            <w:tcW w:w="1613" w:type="dxa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1613" w:type="dxa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proofErr w:type="spellEnd"/>
          </w:p>
        </w:tc>
      </w:tr>
      <w:tr w:rsidR="00D6470A" w:rsidRPr="00D6470A" w:rsidTr="005342C3">
        <w:tc>
          <w:tcPr>
            <w:tcW w:w="6345" w:type="dxa"/>
            <w:vAlign w:val="center"/>
          </w:tcPr>
          <w:p w:rsidR="00D6470A" w:rsidRPr="002D240B" w:rsidRDefault="00D647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Higher education pedagogy and psychology</w:t>
            </w:r>
          </w:p>
        </w:tc>
        <w:tc>
          <w:tcPr>
            <w:tcW w:w="1613" w:type="dxa"/>
            <w:vAlign w:val="center"/>
          </w:tcPr>
          <w:p w:rsidR="00D6470A" w:rsidRPr="002D240B" w:rsidRDefault="00D6470A" w:rsidP="002D2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613" w:type="dxa"/>
            <w:vAlign w:val="center"/>
          </w:tcPr>
          <w:p w:rsidR="00D6470A" w:rsidRPr="002D240B" w:rsidRDefault="00D6470A" w:rsidP="002D2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6470A" w:rsidRPr="00D6470A" w:rsidTr="005342C3">
        <w:tc>
          <w:tcPr>
            <w:tcW w:w="6345" w:type="dxa"/>
            <w:vAlign w:val="center"/>
          </w:tcPr>
          <w:p w:rsidR="00D6470A" w:rsidRPr="002D240B" w:rsidRDefault="00D647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and communicative technologies in professional activities</w:t>
            </w:r>
          </w:p>
        </w:tc>
        <w:tc>
          <w:tcPr>
            <w:tcW w:w="1613" w:type="dxa"/>
            <w:vAlign w:val="center"/>
          </w:tcPr>
          <w:p w:rsidR="00D6470A" w:rsidRPr="002D240B" w:rsidRDefault="00D6470A" w:rsidP="002D2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613" w:type="dxa"/>
            <w:vAlign w:val="center"/>
          </w:tcPr>
          <w:p w:rsidR="00D6470A" w:rsidRPr="002D240B" w:rsidRDefault="00D6470A" w:rsidP="002D2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6470A" w:rsidRPr="00D6470A" w:rsidTr="005342C3">
        <w:tc>
          <w:tcPr>
            <w:tcW w:w="6345" w:type="dxa"/>
            <w:vAlign w:val="center"/>
          </w:tcPr>
          <w:p w:rsidR="00D6470A" w:rsidRPr="002D240B" w:rsidRDefault="00D647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technologies and mathematical statistics in physical culture and sports</w:t>
            </w:r>
          </w:p>
        </w:tc>
        <w:tc>
          <w:tcPr>
            <w:tcW w:w="1613" w:type="dxa"/>
            <w:vAlign w:val="center"/>
          </w:tcPr>
          <w:p w:rsidR="00D6470A" w:rsidRPr="002D240B" w:rsidRDefault="00D6470A" w:rsidP="002D2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613" w:type="dxa"/>
            <w:vAlign w:val="center"/>
          </w:tcPr>
          <w:p w:rsidR="00D6470A" w:rsidRPr="002D240B" w:rsidRDefault="00D6470A" w:rsidP="002D2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6470A" w:rsidRPr="00D6470A" w:rsidTr="005342C3">
        <w:tc>
          <w:tcPr>
            <w:tcW w:w="6345" w:type="dxa"/>
            <w:vAlign w:val="center"/>
          </w:tcPr>
          <w:p w:rsidR="00D6470A" w:rsidRPr="002D240B" w:rsidRDefault="00D6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0B">
              <w:rPr>
                <w:rFonts w:ascii="Times New Roman" w:hAnsi="Times New Roman" w:cs="Times New Roman"/>
                <w:sz w:val="24"/>
                <w:szCs w:val="24"/>
              </w:rPr>
              <w:t>Scientific research seminar</w:t>
            </w:r>
          </w:p>
        </w:tc>
        <w:tc>
          <w:tcPr>
            <w:tcW w:w="1613" w:type="dxa"/>
            <w:vAlign w:val="center"/>
          </w:tcPr>
          <w:p w:rsidR="00D6470A" w:rsidRPr="002D240B" w:rsidRDefault="00D6470A" w:rsidP="002D2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1613" w:type="dxa"/>
            <w:vAlign w:val="center"/>
          </w:tcPr>
          <w:p w:rsidR="00D6470A" w:rsidRPr="002D240B" w:rsidRDefault="00D6470A" w:rsidP="002D2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342C3" w:rsidRPr="00D6470A" w:rsidTr="005342C3">
        <w:tc>
          <w:tcPr>
            <w:tcW w:w="6345" w:type="dxa"/>
            <w:vAlign w:val="center"/>
          </w:tcPr>
          <w:p w:rsidR="005342C3" w:rsidRPr="002D240B" w:rsidRDefault="00D647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and biological aspects of physical culture and sports</w:t>
            </w:r>
          </w:p>
        </w:tc>
        <w:tc>
          <w:tcPr>
            <w:tcW w:w="1613" w:type="dxa"/>
            <w:vAlign w:val="center"/>
          </w:tcPr>
          <w:p w:rsidR="005342C3" w:rsidRPr="002D240B" w:rsidRDefault="00D6470A" w:rsidP="002D2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1613" w:type="dxa"/>
            <w:vAlign w:val="center"/>
          </w:tcPr>
          <w:p w:rsidR="005342C3" w:rsidRPr="002D240B" w:rsidRDefault="00D6470A" w:rsidP="002D2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6470A" w:rsidRPr="00D6470A" w:rsidTr="005342C3">
        <w:tc>
          <w:tcPr>
            <w:tcW w:w="6345" w:type="dxa"/>
            <w:vAlign w:val="center"/>
          </w:tcPr>
          <w:p w:rsidR="00D6470A" w:rsidRPr="002D240B" w:rsidRDefault="00D647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Kinesiology as the basis of health-improving and adaptive physical culture</w:t>
            </w:r>
          </w:p>
        </w:tc>
        <w:tc>
          <w:tcPr>
            <w:tcW w:w="1613" w:type="dxa"/>
            <w:vAlign w:val="center"/>
          </w:tcPr>
          <w:p w:rsidR="00D6470A" w:rsidRPr="002D240B" w:rsidRDefault="00D6470A" w:rsidP="002D2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613" w:type="dxa"/>
            <w:vMerge w:val="restart"/>
            <w:vAlign w:val="center"/>
          </w:tcPr>
          <w:p w:rsidR="00D6470A" w:rsidRPr="002D240B" w:rsidRDefault="00D6470A" w:rsidP="002D2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6470A" w:rsidRPr="00D6470A" w:rsidTr="005342C3">
        <w:tc>
          <w:tcPr>
            <w:tcW w:w="6345" w:type="dxa"/>
            <w:vAlign w:val="center"/>
          </w:tcPr>
          <w:p w:rsidR="00D6470A" w:rsidRPr="002D240B" w:rsidRDefault="00D647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 medical and pedagogical control in health-improving and adaptive physical culture</w:t>
            </w:r>
          </w:p>
        </w:tc>
        <w:tc>
          <w:tcPr>
            <w:tcW w:w="1613" w:type="dxa"/>
            <w:vAlign w:val="center"/>
          </w:tcPr>
          <w:p w:rsidR="00D6470A" w:rsidRPr="002D240B" w:rsidRDefault="00D6470A" w:rsidP="002D2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613" w:type="dxa"/>
            <w:vMerge/>
            <w:vAlign w:val="center"/>
          </w:tcPr>
          <w:p w:rsidR="00D6470A" w:rsidRPr="00FF5171" w:rsidRDefault="00D6470A" w:rsidP="002D2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5171" w:rsidRPr="003768EF" w:rsidTr="005342C3">
        <w:tc>
          <w:tcPr>
            <w:tcW w:w="6345" w:type="dxa"/>
            <w:vAlign w:val="center"/>
          </w:tcPr>
          <w:p w:rsidR="00FF5171" w:rsidRPr="00FF5171" w:rsidRDefault="00FF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171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FF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171">
              <w:rPr>
                <w:rFonts w:ascii="Times New Roman" w:hAnsi="Times New Roman" w:cs="Times New Roman"/>
                <w:sz w:val="24"/>
                <w:szCs w:val="24"/>
              </w:rPr>
              <w:t>foreign</w:t>
            </w:r>
            <w:proofErr w:type="spellEnd"/>
            <w:r w:rsidRPr="00FF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171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</w:p>
        </w:tc>
        <w:tc>
          <w:tcPr>
            <w:tcW w:w="1613" w:type="dxa"/>
            <w:vAlign w:val="center"/>
          </w:tcPr>
          <w:p w:rsidR="00FF5171" w:rsidRPr="00FF5171" w:rsidRDefault="00FF5171" w:rsidP="002D2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316</w:t>
            </w:r>
          </w:p>
        </w:tc>
        <w:tc>
          <w:tcPr>
            <w:tcW w:w="1613" w:type="dxa"/>
            <w:vAlign w:val="center"/>
          </w:tcPr>
          <w:p w:rsidR="00FF5171" w:rsidRPr="00FF5171" w:rsidRDefault="00FF5171" w:rsidP="002D2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0A11B5" w:rsidRPr="003768EF" w:rsidRDefault="000A11B5" w:rsidP="000A11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A11B5" w:rsidRPr="0037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C3"/>
    <w:rsid w:val="000A11B5"/>
    <w:rsid w:val="002D240B"/>
    <w:rsid w:val="003768EF"/>
    <w:rsid w:val="00424B76"/>
    <w:rsid w:val="00426326"/>
    <w:rsid w:val="00444A4E"/>
    <w:rsid w:val="00504160"/>
    <w:rsid w:val="005342C3"/>
    <w:rsid w:val="005B3252"/>
    <w:rsid w:val="006966D1"/>
    <w:rsid w:val="00987126"/>
    <w:rsid w:val="009A77A9"/>
    <w:rsid w:val="009C02D4"/>
    <w:rsid w:val="00AD406D"/>
    <w:rsid w:val="00D6470A"/>
    <w:rsid w:val="00E543F6"/>
    <w:rsid w:val="00F43CDC"/>
    <w:rsid w:val="00F9530F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E48B7-6C64-413C-B5AD-225CF0BB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Невердасова Наталья Евгеньевна</dc:creator>
  <cp:lastModifiedBy>Петнянос Мария Владимировна</cp:lastModifiedBy>
  <cp:revision>2</cp:revision>
  <dcterms:created xsi:type="dcterms:W3CDTF">2022-03-23T08:01:00Z</dcterms:created>
  <dcterms:modified xsi:type="dcterms:W3CDTF">2022-03-23T08:01:00Z</dcterms:modified>
</cp:coreProperties>
</file>