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FA" w:rsidRPr="00A87378" w:rsidRDefault="008C6AFA" w:rsidP="008C6AFA">
      <w:pPr>
        <w:jc w:val="center"/>
      </w:pPr>
      <w:r w:rsidRPr="00A87378">
        <w:t>Министерство образования Республики Беларусь</w:t>
      </w:r>
    </w:p>
    <w:p w:rsidR="008C6AFA" w:rsidRPr="00A87378" w:rsidRDefault="008C6AFA" w:rsidP="008C6AFA">
      <w:pPr>
        <w:jc w:val="center"/>
      </w:pPr>
      <w:r w:rsidRPr="00A87378">
        <w:t xml:space="preserve">Учреждение образования «Витебский государственный университет </w:t>
      </w:r>
      <w:r w:rsidRPr="00A87378">
        <w:br/>
        <w:t>имени П.М. Машерова»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B7E0B" w:rsidRDefault="009B7E0B" w:rsidP="009B7E0B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</w:t>
      </w:r>
      <w:r w:rsidR="00C50947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C6AFA" w:rsidRPr="00A87378" w:rsidRDefault="008C6AFA" w:rsidP="008C6AFA">
      <w:pPr>
        <w:ind w:left="4678"/>
      </w:pPr>
    </w:p>
    <w:p w:rsidR="008C6AFA" w:rsidRPr="00A87378" w:rsidRDefault="008C6AFA" w:rsidP="008C6AFA">
      <w:pPr>
        <w:ind w:left="4860"/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Default="008C6AFA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Pr="00A87378" w:rsidRDefault="00A87378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  <w:r w:rsidRPr="00A87378">
        <w:t xml:space="preserve">ПРОГРАММА </w:t>
      </w:r>
    </w:p>
    <w:p w:rsidR="00D01E60" w:rsidRDefault="008C6AFA" w:rsidP="008C6AFA">
      <w:pPr>
        <w:jc w:val="center"/>
      </w:pPr>
      <w:r w:rsidRPr="00A87378">
        <w:t xml:space="preserve">вступительного испытания в магистратуру </w:t>
      </w:r>
      <w:r w:rsidRPr="00A87378">
        <w:br/>
        <w:t xml:space="preserve">по </w:t>
      </w:r>
      <w:r w:rsidR="00D01E60" w:rsidRPr="00A87378">
        <w:t xml:space="preserve">специальности </w:t>
      </w:r>
      <w:r w:rsidR="002256C7" w:rsidRPr="002256C7">
        <w:t>7-06-0521-01 Экология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  <w:r w:rsidRPr="00A87378">
        <w:t xml:space="preserve">Рекомендована к утверждению </w:t>
      </w:r>
      <w:r w:rsidRPr="00A87378">
        <w:br/>
        <w:t>кафедрой экологии и географии</w:t>
      </w:r>
      <w:r w:rsidRPr="00A87378">
        <w:br/>
      </w:r>
      <w:r w:rsidRPr="00D01E60">
        <w:t xml:space="preserve">(протокол № </w:t>
      </w:r>
      <w:r w:rsidR="00D01E60" w:rsidRPr="00D01E60">
        <w:t>5</w:t>
      </w:r>
      <w:r w:rsidRPr="00D01E60">
        <w:t xml:space="preserve"> от </w:t>
      </w:r>
      <w:r w:rsidR="00C50947">
        <w:t>31</w:t>
      </w:r>
      <w:r w:rsidRPr="00D01E60">
        <w:t>.</w:t>
      </w:r>
      <w:r w:rsidR="00C2254D">
        <w:t>01.</w:t>
      </w:r>
      <w:r w:rsidRPr="00D01E60">
        <w:t>202</w:t>
      </w:r>
      <w:r w:rsidR="00C50947">
        <w:t>5</w:t>
      </w:r>
      <w:r w:rsidRPr="00D01E60">
        <w:t>)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D01E60" w:rsidRDefault="00D01E60" w:rsidP="008C6AFA">
      <w:pPr>
        <w:jc w:val="center"/>
      </w:pPr>
    </w:p>
    <w:p w:rsidR="00D01E60" w:rsidRDefault="00D01E60" w:rsidP="008C6AFA">
      <w:pPr>
        <w:jc w:val="center"/>
      </w:pPr>
    </w:p>
    <w:p w:rsidR="008C6AFA" w:rsidRPr="002256C7" w:rsidRDefault="008C6AFA" w:rsidP="008C6AFA">
      <w:pPr>
        <w:jc w:val="center"/>
      </w:pPr>
      <w:r w:rsidRPr="00A87378">
        <w:t>Витебск, 202</w:t>
      </w:r>
      <w:r w:rsidR="00C50947">
        <w:t>5</w:t>
      </w:r>
      <w:bookmarkStart w:id="0" w:name="_GoBack"/>
      <w:bookmarkEnd w:id="0"/>
    </w:p>
    <w:p w:rsidR="00B62873" w:rsidRPr="00A87378" w:rsidRDefault="00B62873" w:rsidP="008C6AFA">
      <w:pPr>
        <w:jc w:val="center"/>
        <w:rPr>
          <w:b/>
        </w:rPr>
      </w:pPr>
    </w:p>
    <w:p w:rsidR="008C6AFA" w:rsidRPr="00A87378" w:rsidRDefault="008C6AFA" w:rsidP="008C6AFA">
      <w:pPr>
        <w:jc w:val="center"/>
        <w:rPr>
          <w:b/>
        </w:rPr>
      </w:pPr>
      <w:r w:rsidRPr="00A87378">
        <w:rPr>
          <w:b/>
        </w:rPr>
        <w:lastRenderedPageBreak/>
        <w:t>ПОЯСНИТЕЛЬНАЯ ЗАПИСКА</w:t>
      </w:r>
    </w:p>
    <w:p w:rsidR="008C6AFA" w:rsidRPr="00A87378" w:rsidRDefault="008C6AFA" w:rsidP="008C6AFA"/>
    <w:p w:rsidR="002256C7" w:rsidRP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2256C7">
        <w:rPr>
          <w:rFonts w:ascii="TimesNewRomanPS-BoldMT" w:hAnsi="TimesNewRomanPS-BoldMT" w:cs="TimesNewRomanPS-BoldMT"/>
          <w:bCs/>
          <w:lang w:bidi="hi-IN"/>
        </w:rPr>
        <w:t xml:space="preserve">Основной целью изучения </w:t>
      </w:r>
      <w:r>
        <w:rPr>
          <w:rFonts w:ascii="TimesNewRomanPS-BoldMT" w:hAnsi="TimesNewRomanPS-BoldMT" w:cs="TimesNewRomanPS-BoldMT"/>
          <w:bCs/>
          <w:lang w:bidi="hi-IN"/>
        </w:rPr>
        <w:t>цикла экологических дисциплин</w:t>
      </w:r>
      <w:r w:rsidRPr="002256C7">
        <w:rPr>
          <w:rFonts w:ascii="TimesNewRomanPS-BoldMT" w:hAnsi="TimesNewRomanPS-BoldMT" w:cs="TimesNewRomanPS-BoldMT"/>
          <w:bCs/>
          <w:lang w:bidi="hi-IN"/>
        </w:rPr>
        <w:t xml:space="preserve"> является  формирование у студентов системы знаний об общих закономерностях взаимодействия между организмами и окружающей их живой и неживой природой</w:t>
      </w:r>
      <w:r>
        <w:rPr>
          <w:rFonts w:ascii="TimesNewRomanPS-BoldMT" w:hAnsi="TimesNewRomanPS-BoldMT" w:cs="TimesNewRomanPS-BoldMT"/>
          <w:bCs/>
          <w:lang w:bidi="hi-IN"/>
        </w:rPr>
        <w:t>, о механизмах экологических адаптаций, об основных средах жизни, функционировании и структуре популяций, экосистем и биосферы</w:t>
      </w:r>
      <w:r w:rsidRPr="002256C7">
        <w:rPr>
          <w:rFonts w:ascii="TimesNewRomanPS-BoldMT" w:hAnsi="TimesNewRomanPS-BoldMT" w:cs="TimesNewRomanPS-BoldMT"/>
          <w:bCs/>
          <w:lang w:bidi="hi-IN"/>
        </w:rPr>
        <w:t xml:space="preserve">. </w:t>
      </w:r>
      <w:r>
        <w:rPr>
          <w:rFonts w:ascii="TimesNewRomanPS-BoldMT" w:hAnsi="TimesNewRomanPS-BoldMT" w:cs="TimesNewRomanPS-BoldMT"/>
          <w:bCs/>
          <w:lang w:bidi="hi-IN"/>
        </w:rPr>
        <w:t xml:space="preserve">Важными направлениями экологических знаний также являются вопросы, связанные с нарушением функционирования экосистем при антропогенном воздействии, рационального использования ресурсов, мониторинга и охраны окружающей среды.  </w:t>
      </w:r>
    </w:p>
    <w:p w:rsidR="008C6AFA" w:rsidRPr="00A87378" w:rsidRDefault="008C6AFA" w:rsidP="002256C7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Экзамен  представляет  собой  интегрированный  курс,  который  сочетает базовые вопросы </w:t>
      </w:r>
      <w:r w:rsidR="002256C7">
        <w:rPr>
          <w:rFonts w:ascii="TimesNewRomanPS-BoldMT" w:hAnsi="TimesNewRomanPS-BoldMT" w:cs="TimesNewRomanPS-BoldMT"/>
          <w:bCs/>
          <w:lang w:bidi="hi-IN"/>
        </w:rPr>
        <w:t>общей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и 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прикладной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Целью  вступительного  экзамена  является  аттестация  знаний,  оценка профессиональных умений и навыков специалистов, поступающих в магистратуру,  выявления  уровня  их  подготовки  к  самостоятельной  научно-исследовательской работе.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Выпускники </w:t>
      </w:r>
      <w:r w:rsidRPr="00A87378">
        <w:rPr>
          <w:rFonts w:ascii="TimesNewRomanPS-BoldMT" w:hAnsi="TimesNewRomanPS-BoldMT" w:cs="TimesNewRomanPS-BoldMT"/>
          <w:bCs/>
          <w:lang w:val="en-US" w:bidi="hi-IN"/>
        </w:rPr>
        <w:t>I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ступени высшего образования на вступительном экзамене должны показать понимание законов и закономерностей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ической науки, ее практического значения, представлять основные направления гуманизации современного образования, экологические и социальные аспекты основных курсов, знать работы и деятельность крупных ученых, их фундаментальные научные исследования.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Задачи программы: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определение профессиональной направленности вступительного экзамена;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установление обязательным объема требования к уровню знаний соискателей академической степени магистра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ических наук;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 </w:t>
      </w:r>
      <w:proofErr w:type="gramStart"/>
      <w:r w:rsidRPr="00A87378">
        <w:rPr>
          <w:rFonts w:ascii="TimesNewRomanPS-BoldMT" w:hAnsi="TimesNewRomanPS-BoldMT" w:cs="TimesNewRomanPS-BoldMT"/>
          <w:bCs/>
          <w:lang w:bidi="hi-IN"/>
        </w:rPr>
        <w:t>организация  вступительной</w:t>
      </w:r>
      <w:proofErr w:type="gramEnd"/>
      <w:r w:rsidRPr="00A87378">
        <w:rPr>
          <w:rFonts w:ascii="TimesNewRomanPS-BoldMT" w:hAnsi="TimesNewRomanPS-BoldMT" w:cs="TimesNewRomanPS-BoldMT"/>
          <w:bCs/>
          <w:lang w:bidi="hi-IN"/>
        </w:rPr>
        <w:t xml:space="preserve">  аттестации  знаний  соискателей  академической степени магистра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="002256C7" w:rsidRPr="00A87378">
        <w:rPr>
          <w:rFonts w:ascii="TimesNewRomanPS-BoldMT" w:hAnsi="TimesNewRomanPS-BoldMT" w:cs="TimesNewRomanPS-BoldMT"/>
          <w:bCs/>
          <w:lang w:bidi="hi-IN"/>
        </w:rPr>
        <w:t>ических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наук.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Предлагаемая программа вступительного экзамена по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ии поможет поступающим  в  магистратуру  не  только  подготовиться  к  экзамену,  но будет способствовать формированию системы взглядов с учетом </w:t>
      </w:r>
      <w:r w:rsidR="002256C7">
        <w:rPr>
          <w:rFonts w:ascii="TimesNewRomanPS-BoldMT" w:hAnsi="TimesNewRomanPS-BoldMT" w:cs="TimesNewRomanPS-BoldMT"/>
          <w:bCs/>
          <w:lang w:bidi="hi-IN"/>
        </w:rPr>
        <w:t xml:space="preserve">природных, 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политических, экономических и социальных изменений, происходящих в современный период.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  предлагаемую  программу  по 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="002256C7" w:rsidRPr="00A87378">
        <w:rPr>
          <w:rFonts w:ascii="TimesNewRomanPS-BoldMT" w:hAnsi="TimesNewRomanPS-BoldMT" w:cs="TimesNewRomanPS-BoldMT"/>
          <w:bCs/>
          <w:lang w:bidi="hi-IN"/>
        </w:rPr>
        <w:t>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 включены  главные  узловые темы и проблемы, как по </w:t>
      </w:r>
      <w:r w:rsidR="002256C7">
        <w:rPr>
          <w:rFonts w:ascii="TimesNewRomanPS-BoldMT" w:hAnsi="TimesNewRomanPS-BoldMT" w:cs="TimesNewRomanPS-BoldMT"/>
          <w:bCs/>
          <w:lang w:bidi="hi-IN"/>
        </w:rPr>
        <w:t>общей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, так и по 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прикладной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.  Причем,  особое  внимание  обращается  на  раскрытие  теоретико-методологических вопросов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ической науки.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Программа вступительного экзамена включает два раздела: «</w:t>
      </w:r>
      <w:r w:rsidR="002256C7">
        <w:rPr>
          <w:rFonts w:ascii="TimesNewRomanPS-BoldMT" w:hAnsi="TimesNewRomanPS-BoldMT" w:cs="TimesNewRomanPS-BoldMT"/>
          <w:bCs/>
          <w:lang w:bidi="hi-IN"/>
        </w:rPr>
        <w:t>Общая экология</w:t>
      </w:r>
      <w:r w:rsidRPr="00A87378">
        <w:rPr>
          <w:rFonts w:ascii="TimesNewRomanPS-BoldMT" w:hAnsi="TimesNewRomanPS-BoldMT" w:cs="TimesNewRomanPS-BoldMT"/>
          <w:bCs/>
          <w:lang w:bidi="hi-IN"/>
        </w:rPr>
        <w:t>»</w:t>
      </w:r>
      <w:r w:rsidR="008C60CB">
        <w:rPr>
          <w:rFonts w:ascii="TimesNewRomanPS-BoldMT" w:hAnsi="TimesNewRomanPS-BoldMT" w:cs="TimesNewRomanPS-BoldMT"/>
          <w:bCs/>
          <w:lang w:bidi="hi-IN"/>
        </w:rPr>
        <w:t xml:space="preserve"> 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«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Прикладная экология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».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jc w:val="both"/>
        <w:rPr>
          <w:b/>
        </w:rPr>
      </w:pPr>
      <w:r w:rsidRPr="00A87378">
        <w:rPr>
          <w:b/>
        </w:rPr>
        <w:t>СОДЕРЖАНИЕ КУРСА</w:t>
      </w:r>
    </w:p>
    <w:p w:rsidR="008C6AFA" w:rsidRPr="00A87378" w:rsidRDefault="008C6AFA" w:rsidP="008C6AFA">
      <w:pPr>
        <w:jc w:val="both"/>
        <w:rPr>
          <w:b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 xml:space="preserve">1. </w:t>
      </w:r>
      <w:r w:rsidR="002256C7" w:rsidRPr="002256C7">
        <w:rPr>
          <w:rFonts w:ascii="TimesNewRomanPS-BoldMT" w:hAnsi="TimesNewRomanPS-BoldMT" w:cs="TimesNewRomanPS-BoldMT"/>
          <w:b/>
          <w:bCs/>
          <w:lang w:bidi="hi-IN"/>
        </w:rPr>
        <w:t>Общая экология</w:t>
      </w:r>
    </w:p>
    <w:p w:rsidR="008C6AFA" w:rsidRPr="00A87378" w:rsidRDefault="002256C7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>
        <w:rPr>
          <w:rFonts w:ascii="TimesNewRomanPSMT" w:hAnsi="TimesNewRomanPSMT" w:cs="TimesNewRomanPSMT"/>
          <w:i/>
          <w:lang w:bidi="hi-IN"/>
        </w:rPr>
        <w:t>Аутэкология</w:t>
      </w:r>
      <w:r w:rsidR="008C6AFA" w:rsidRPr="00A87378">
        <w:rPr>
          <w:rFonts w:ascii="TimesNewRomanPSMT" w:hAnsi="TimesNewRomanPSMT" w:cs="TimesNewRomanPSMT"/>
          <w:i/>
          <w:lang w:bidi="hi-IN"/>
        </w:rPr>
        <w:t>.</w:t>
      </w:r>
    </w:p>
    <w:p w:rsidR="00286196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>Экология как наука. Предмет и задачи экологии. Структура современной экологии.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Методы экологических исследований (полевые, экспериментальные, дистанционные, математическое моделирование, системный анализ).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Понятие среды обитания, факторы среды. Абиотические, биотические и антропогенные факторы. Закономерность влияния факторов на организм. Понятие о лимитирующих факторах. «Закон минимума» Либиха. Экологическая пластичность живых организмов.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Температура, освещенность, влажность – как основные абиотические факторы. Принципы экологической классификации организмов по отношению к абиотическим факторам.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Понятие о среде обитания и условиях существования (условиях жизни) организмов. Основные среды жизни и их характеристика.</w:t>
      </w:r>
    </w:p>
    <w:p w:rsidR="002256C7" w:rsidRPr="002256C7" w:rsidRDefault="00286196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i/>
          <w:lang w:bidi="hi-IN"/>
        </w:rPr>
        <w:lastRenderedPageBreak/>
        <w:t>Демэкология</w:t>
      </w:r>
      <w:proofErr w:type="spellEnd"/>
      <w:r>
        <w:rPr>
          <w:rFonts w:ascii="TimesNewRomanPSMT" w:hAnsi="TimesNewRomanPSMT" w:cs="TimesNewRomanPSMT"/>
          <w:lang w:bidi="hi-IN"/>
        </w:rPr>
        <w:t>.</w:t>
      </w:r>
      <w:r w:rsidR="002256C7" w:rsidRPr="002256C7">
        <w:rPr>
          <w:rFonts w:ascii="TimesNewRomanPSMT" w:hAnsi="TimesNewRomanPSMT" w:cs="TimesNewRomanPSMT"/>
          <w:lang w:bidi="hi-IN"/>
        </w:rPr>
        <w:t xml:space="preserve">  </w:t>
      </w:r>
    </w:p>
    <w:p w:rsidR="002256C7" w:rsidRP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>Популяция – форма существования вида и единица эволюции. Элементарная, экологическая и географическая популяции. Статистические характеристики популяции. Динамические характеристики популяции. Колебания численности популяции. Факторы, влияющие на плотность  популяции. Популяция как саморегулирующаяся система. Гомеостаз популяции. Типы взаимоотношений в популяции. Закон конкурентного исключения. Концепция экологической ниши.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 xml:space="preserve">Основные типы межпопуляционных взаимоотношений: конкуренция, паразитизм, хищничество, симбиоз. Конкуренция. Теоретический подход к изучению конкуренции: система уравнений Лотки - Вольтерры. Принцип конкурентного исключения </w:t>
      </w:r>
      <w:proofErr w:type="spellStart"/>
      <w:r w:rsidRPr="002256C7">
        <w:rPr>
          <w:rFonts w:ascii="TimesNewRomanPSMT" w:hAnsi="TimesNewRomanPSMT" w:cs="TimesNewRomanPSMT"/>
          <w:lang w:bidi="hi-IN"/>
        </w:rPr>
        <w:t>Гаузе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. </w:t>
      </w:r>
    </w:p>
    <w:p w:rsidR="00286196" w:rsidRPr="00286196" w:rsidRDefault="00286196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Синэкология</w:t>
      </w:r>
      <w:r>
        <w:rPr>
          <w:rFonts w:ascii="TimesNewRomanPSMT" w:hAnsi="TimesNewRomanPSMT" w:cs="TimesNewRomanPSMT"/>
          <w:i/>
          <w:lang w:bidi="hi-IN"/>
        </w:rPr>
        <w:t>.</w:t>
      </w:r>
      <w:r w:rsidRPr="00286196">
        <w:rPr>
          <w:rFonts w:ascii="TimesNewRomanPSMT" w:hAnsi="TimesNewRomanPSMT" w:cs="TimesNewRomanPSMT"/>
          <w:i/>
          <w:lang w:bidi="hi-IN"/>
        </w:rPr>
        <w:t xml:space="preserve"> </w:t>
      </w:r>
    </w:p>
    <w:p w:rsid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 xml:space="preserve">Биотическое сообщество как уровень организации живых систем. Видовое разнообразие как интегральная характеристика сообщества. Индексы видового разнообразия. Пространственная структура сообщества: </w:t>
      </w:r>
      <w:proofErr w:type="spellStart"/>
      <w:r w:rsidRPr="002256C7">
        <w:rPr>
          <w:rFonts w:ascii="TimesNewRomanPSMT" w:hAnsi="TimesNewRomanPSMT" w:cs="TimesNewRomanPSMT"/>
          <w:lang w:bidi="hi-IN"/>
        </w:rPr>
        <w:t>ярусность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, мозаичность. </w:t>
      </w:r>
      <w:proofErr w:type="spellStart"/>
      <w:r w:rsidRPr="002256C7">
        <w:rPr>
          <w:rFonts w:ascii="TimesNewRomanPSMT" w:hAnsi="TimesNewRomanPSMT" w:cs="TimesNewRomanPSMT"/>
          <w:lang w:bidi="hi-IN"/>
        </w:rPr>
        <w:t>Синузия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. Парцелла. </w:t>
      </w:r>
      <w:proofErr w:type="spellStart"/>
      <w:r w:rsidRPr="002256C7">
        <w:rPr>
          <w:rFonts w:ascii="TimesNewRomanPSMT" w:hAnsi="TimesNewRomanPSMT" w:cs="TimesNewRomanPSMT"/>
          <w:lang w:bidi="hi-IN"/>
        </w:rPr>
        <w:t>Консорция</w:t>
      </w:r>
      <w:proofErr w:type="spellEnd"/>
      <w:r w:rsidRPr="002256C7">
        <w:rPr>
          <w:rFonts w:ascii="TimesNewRomanPSMT" w:hAnsi="TimesNewRomanPSMT" w:cs="TimesNewRomanPSMT"/>
          <w:lang w:bidi="hi-IN"/>
        </w:rPr>
        <w:t>. Основные функциональные блоки биотического сообщества: автотрофы (</w:t>
      </w:r>
      <w:proofErr w:type="spellStart"/>
      <w:r w:rsidRPr="002256C7">
        <w:rPr>
          <w:rFonts w:ascii="TimesNewRomanPSMT" w:hAnsi="TimesNewRomanPSMT" w:cs="TimesNewRomanPSMT"/>
          <w:lang w:bidi="hi-IN"/>
        </w:rPr>
        <w:t>фототрофы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, </w:t>
      </w:r>
      <w:proofErr w:type="spellStart"/>
      <w:r w:rsidRPr="002256C7">
        <w:rPr>
          <w:rFonts w:ascii="TimesNewRomanPSMT" w:hAnsi="TimesNewRomanPSMT" w:cs="TimesNewRomanPSMT"/>
          <w:lang w:bidi="hi-IN"/>
        </w:rPr>
        <w:t>хемотрофы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) - продуценты первичного органического вещества; их распространение и экологическое значение. Трофическая структура биотического сообщества. Понятие трофического уровня. Экологические (трофические) пирамиды и способы их выражения. Трофическая специализация гетеротрофов, </w:t>
      </w:r>
      <w:proofErr w:type="spellStart"/>
      <w:r w:rsidRPr="002256C7">
        <w:rPr>
          <w:rFonts w:ascii="TimesNewRomanPSMT" w:hAnsi="TimesNewRomanPSMT" w:cs="TimesNewRomanPSMT"/>
          <w:lang w:bidi="hi-IN"/>
        </w:rPr>
        <w:t>монофагия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 и полифагия; их значение в определении трофической структуры.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Биологическая продуктивность экосистем. Первичная продукция. Валовая и чистая первичная продукция. Вторичная продукция. Методы определения и способы выражения продукции на различных трофических уровнях.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Динамика экосистем. Суточная и сезонная динамика. Флуктуации. Экологическая сукцессия: понятие, виды сукцессии.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Структура биосферы. В.И. Вернадский об особой роли живого вещества в биосфере. Экологические, социальные и политические предпосылки перехода техносферы в ноосферу.</w:t>
      </w:r>
    </w:p>
    <w:p w:rsidR="00286196" w:rsidRDefault="00286196" w:rsidP="0028619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>
        <w:rPr>
          <w:rFonts w:ascii="TimesNewRomanPS-BoldMT" w:hAnsi="TimesNewRomanPS-BoldMT" w:cs="TimesNewRomanPS-BoldMT"/>
          <w:b/>
          <w:bCs/>
          <w:lang w:bidi="hi-IN"/>
        </w:rPr>
        <w:t>2</w:t>
      </w:r>
      <w:r w:rsidRPr="00A87378">
        <w:rPr>
          <w:rFonts w:ascii="TimesNewRomanPS-BoldMT" w:hAnsi="TimesNewRomanPS-BoldMT" w:cs="TimesNewRomanPS-BoldMT"/>
          <w:b/>
          <w:bCs/>
          <w:lang w:bidi="hi-IN"/>
        </w:rPr>
        <w:t xml:space="preserve">. </w:t>
      </w:r>
      <w:r>
        <w:rPr>
          <w:rFonts w:ascii="TimesNewRomanPS-BoldMT" w:hAnsi="TimesNewRomanPS-BoldMT" w:cs="TimesNewRomanPS-BoldMT"/>
          <w:b/>
          <w:bCs/>
          <w:lang w:bidi="hi-IN"/>
        </w:rPr>
        <w:t>Прикладная</w:t>
      </w:r>
      <w:r w:rsidRPr="002256C7">
        <w:rPr>
          <w:rFonts w:ascii="TimesNewRomanPS-BoldMT" w:hAnsi="TimesNewRomanPS-BoldMT" w:cs="TimesNewRomanPS-BoldMT"/>
          <w:b/>
          <w:bCs/>
          <w:lang w:bidi="hi-IN"/>
        </w:rPr>
        <w:t xml:space="preserve"> экология</w:t>
      </w:r>
    </w:p>
    <w:p w:rsidR="00286196" w:rsidRPr="00286196" w:rsidRDefault="00286196" w:rsidP="00286196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i/>
          <w:lang w:bidi="hi-IN"/>
        </w:rPr>
      </w:pPr>
      <w:r w:rsidRPr="00286196">
        <w:rPr>
          <w:rFonts w:ascii="TimesNewRomanPS-BoldMT" w:hAnsi="TimesNewRomanPS-BoldMT" w:cs="TimesNewRomanPS-BoldMT"/>
          <w:bCs/>
          <w:i/>
          <w:lang w:bidi="hi-IN"/>
        </w:rPr>
        <w:t>Промышленная экология</w:t>
      </w:r>
      <w:r>
        <w:rPr>
          <w:rFonts w:ascii="TimesNewRomanPS-BoldMT" w:hAnsi="TimesNewRomanPS-BoldMT" w:cs="TimesNewRomanPS-BoldMT"/>
          <w:bCs/>
          <w:i/>
          <w:lang w:bidi="hi-IN"/>
        </w:rPr>
        <w:t>.</w:t>
      </w:r>
    </w:p>
    <w:p w:rsid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Изменения в биосфере и их влияние на человеческое общество. Глобальные экологические проблемы современного мира (изменение климата, истощение озонового слоя, кислотные дожди и т.д.). Экологический кризис. Экологическая катастрофа.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Воздействие промышленных объектов на окружающую среду. Понятие «загрязнение окружающей среды». Классификация и последствия загрязнений окружающей среды. Загрязнение атмосферного воздуха: источники загрязнения, загрязняющие вещества, виды загрязнения. Последствия загрязнения атмосферы. Характеристика выбросов загрязняющих веществ. Трансграничный перенос загрязняющих веществ. Основные принципы нормирования качества воздушной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Загрязнение природных вод: источники загрязнения, загрязняющие вещества, виды загрязнения. Последствия загрязнения гидросферы. </w:t>
      </w:r>
      <w:proofErr w:type="spellStart"/>
      <w:r w:rsidRPr="00286196">
        <w:rPr>
          <w:rFonts w:ascii="TimesNewRomanPSMT" w:hAnsi="TimesNewRomanPSMT" w:cs="TimesNewRomanPSMT"/>
          <w:lang w:bidi="hi-IN"/>
        </w:rPr>
        <w:t>Эвтрофикация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водоемов. Основные принципы нормирования качества водной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Загрязнение почвы: источники загрязнения, загрязняющие вещества. Последствия антропогенного воздействия на почву. Деградация почв: эрозия, загрязнение почвы и т.д. Основные принципы нормирования качества почвы.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Понятие о безотходной и малоотходной технологии. Чистое производство. Принципы его создания. Понятие о наилучшей из достигнутых технологий производства продукции.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Защита воздушного бассейна. Классификация методов очистки и обезвреживания газовоздушных выбросов. Сухие, мокрые и электрические методы очистки выбросов от аэрозолей. Очистка газовоздушных выбросов от токсичных газов и паров: адсорбция, абсорбция, каталитические, термические, биологические методы очистки.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Охрана и рациональное использование водных ресурсов. Системы водоснабжения и водоотведения. Классификация сточных вод. Классификация методов очистки сточных вод. Очистка сточных вод от взвешенных и коллоидных примесей. Очистка сточных вод от растворенных органических и неорганических примесей.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Обращение с отходами. </w:t>
      </w:r>
      <w:r w:rsidRPr="00286196">
        <w:rPr>
          <w:rFonts w:ascii="TimesNewRomanPSMT" w:hAnsi="TimesNewRomanPSMT" w:cs="TimesNewRomanPSMT"/>
          <w:lang w:bidi="hi-IN"/>
        </w:rPr>
        <w:lastRenderedPageBreak/>
        <w:t>Источники образования и классификация отходов. Общая характеристика отходов, образующихся в Республике Беларусь. Переработка, обезвреживание, размещение отходов производства и потребления. Термические и биотехнологические методы переработки и обезвреживания отходов.</w:t>
      </w:r>
    </w:p>
    <w:p w:rsidR="00286196" w:rsidRP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Экология городской среды</w:t>
      </w:r>
      <w:r>
        <w:rPr>
          <w:rFonts w:ascii="TimesNewRomanPSMT" w:hAnsi="TimesNewRomanPSMT" w:cs="TimesNewRomanPSMT"/>
          <w:lang w:bidi="hi-IN"/>
        </w:rPr>
        <w:t>.</w:t>
      </w:r>
    </w:p>
    <w:p w:rsid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Город как специфическая экосистема. Взаимодействие города с природной средой. Пути устойчивого развития городской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Водоснабжение городов. Зонирование территории водных объектов. Требования к качеству воды и водоподготовка. Городские сточные воды: их классификация и характеристика.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Особенности формирования климата. Микроклимат города. «Остров тепла»: причины возникновения и последствия. Рассеивание и трансформация загрязняющих веществ в атмосфере городов.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Пути и особенности формирования флоры и фауны в городах. Принципы формирования системы зеленых насаждений в городах. Экология городской фауны.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Состав, свойства и объем твердых коммунальных отходов (твердые коммунальные отходы). Сбор и удаление ТКО. Утилизация ТКО: полигоны твердых коммунальных отходов, полевое компостирование, мусороперерабатывающие и мусоросжигательные заводы.</w:t>
      </w:r>
    </w:p>
    <w:p w:rsidR="00286196" w:rsidRP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Экологический мониторинг</w:t>
      </w:r>
      <w:r>
        <w:rPr>
          <w:rFonts w:ascii="TimesNewRomanPSMT" w:hAnsi="TimesNewRomanPSMT" w:cs="TimesNewRomanPSMT"/>
          <w:i/>
          <w:lang w:bidi="hi-IN"/>
        </w:rPr>
        <w:t>.</w:t>
      </w:r>
    </w:p>
    <w:p w:rsidR="00286196" w:rsidRPr="002256C7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Особо охраняемые природные территории (ООПТ) и их характеристика. Заповедник, национальный парк, заказник, памятник природы.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Национальная экологическая сеть и ее значение в охране естественных экосистем, биологического и ландшафтного разнообразия. Международные и национальные критерии особо охраняемых природных территорий: Международный союз охраны природы (МСОП), ключевые орнитологические территории, ключевые ботанические территории, </w:t>
      </w:r>
      <w:proofErr w:type="spellStart"/>
      <w:r w:rsidRPr="00286196">
        <w:rPr>
          <w:rFonts w:ascii="TimesNewRomanPSMT" w:hAnsi="TimesNewRomanPSMT" w:cs="TimesNewRomanPSMT"/>
          <w:lang w:bidi="hi-IN"/>
        </w:rPr>
        <w:t>Рамсарские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водно-болотные угодья.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Понятие экологического мониторинга. Мониторинг окружающей среды: цели, задачи. Программа мониторинга. Принципы ведения мониторинга окружающей среды. Объекты мониторинга окружающей среды. Виды мониторинга.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система мониторинга окружающей среды Республики Беларусь (НСМОС). Мониторинг атмосферного воздуха. Мониторинг поверхностных вод. Мониторинг подземных вод. Мониторинг земель (почв).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система мониторинга окружающей среды Республики Беларусь (НСМОС). Мониторинг лесов. Мониторинг растительного мира. Мониторинг животного мира.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система мониторинга окружающей среды Республики Беларусь (НСМОС). Мониторинг озонового слоя. Геофизический мониторинг. Радиационный мониторинг. Локальный мониторинг.</w:t>
      </w:r>
      <w:r>
        <w:rPr>
          <w:rFonts w:ascii="TimesNewRomanPSMT" w:hAnsi="TimesNewRomanPSMT" w:cs="TimesNewRomanPSMT"/>
          <w:lang w:bidi="hi-IN"/>
        </w:rPr>
        <w:t xml:space="preserve"> </w:t>
      </w:r>
    </w:p>
    <w:p w:rsidR="00286196" w:rsidRDefault="00286196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shd w:val="clear" w:color="auto" w:fill="FFFFFF"/>
        <w:mirrorIndents/>
        <w:jc w:val="center"/>
        <w:rPr>
          <w:b/>
        </w:rPr>
      </w:pPr>
      <w:r w:rsidRPr="00A87378">
        <w:rPr>
          <w:b/>
          <w:spacing w:val="-3"/>
        </w:rPr>
        <w:t xml:space="preserve">Критерии </w:t>
      </w:r>
      <w:r w:rsidRPr="00A87378">
        <w:rPr>
          <w:b/>
          <w:spacing w:val="-5"/>
        </w:rPr>
        <w:t xml:space="preserve">оценки 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</w:p>
    <w:p w:rsidR="008C6AFA" w:rsidRPr="00A87378" w:rsidRDefault="008C6AFA" w:rsidP="008C6AFA">
      <w:pPr>
        <w:shd w:val="clear" w:color="auto" w:fill="FFFFFF"/>
        <w:tabs>
          <w:tab w:val="left" w:pos="4987"/>
          <w:tab w:val="left" w:pos="6542"/>
        </w:tabs>
        <w:ind w:firstLine="720"/>
        <w:mirrorIndents/>
        <w:jc w:val="both"/>
      </w:pPr>
      <w:r w:rsidRPr="00A87378">
        <w:rPr>
          <w:spacing w:val="-4"/>
        </w:rPr>
        <w:t xml:space="preserve">Десятибалльная шкала в зависимости от величины балла и отметки </w:t>
      </w:r>
      <w:r w:rsidRPr="00A87378">
        <w:rPr>
          <w:spacing w:val="-7"/>
        </w:rPr>
        <w:t>включает следующие критерии:</w:t>
      </w:r>
    </w:p>
    <w:p w:rsidR="008C6AFA" w:rsidRPr="00A87378" w:rsidRDefault="008C6AFA" w:rsidP="008C6AFA">
      <w:pPr>
        <w:shd w:val="clear" w:color="auto" w:fill="FFFFFF"/>
        <w:tabs>
          <w:tab w:val="left" w:pos="4992"/>
          <w:tab w:val="left" w:pos="6528"/>
        </w:tabs>
        <w:ind w:firstLine="720"/>
        <w:mirrorIndents/>
        <w:jc w:val="both"/>
      </w:pPr>
      <w:r w:rsidRPr="00A87378">
        <w:rPr>
          <w:spacing w:val="-6"/>
          <w:u w:val="single"/>
        </w:rPr>
        <w:t>10 (десять)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программы по географии</w:t>
      </w:r>
      <w:r w:rsidRPr="00A87378">
        <w:rPr>
          <w:spacing w:val="-7"/>
        </w:rPr>
        <w:t xml:space="preserve">, а также по основным вопросам, </w:t>
      </w:r>
      <w:r w:rsidRPr="00A87378">
        <w:rPr>
          <w:spacing w:val="-7"/>
          <w:lang w:val="be-BY"/>
        </w:rPr>
        <w:t>выходящ</w:t>
      </w:r>
      <w:r w:rsidRPr="00A87378">
        <w:rPr>
          <w:spacing w:val="-7"/>
        </w:rPr>
        <w:t xml:space="preserve">им </w:t>
      </w:r>
      <w:r w:rsidRPr="00A87378">
        <w:rPr>
          <w:spacing w:val="-7"/>
          <w:lang w:val="be-BY"/>
        </w:rPr>
        <w:t>за</w:t>
      </w:r>
      <w:r w:rsidRPr="00A87378">
        <w:rPr>
          <w:spacing w:val="-7"/>
        </w:rPr>
        <w:t xml:space="preserve"> ее пределы;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890"/>
        </w:tabs>
        <w:ind w:firstLine="720"/>
        <w:mirrorIndents/>
        <w:jc w:val="both"/>
      </w:pPr>
      <w:r w:rsidRPr="00A87378">
        <w:t>точное использование научной терминологии (</w:t>
      </w:r>
      <w:proofErr w:type="spellStart"/>
      <w:r w:rsidRPr="00A87378">
        <w:t>втом</w:t>
      </w:r>
      <w:proofErr w:type="spellEnd"/>
      <w:r w:rsidRPr="00A87378">
        <w:t xml:space="preserve"> числе </w:t>
      </w:r>
      <w:r w:rsidRPr="00A87378">
        <w:rPr>
          <w:spacing w:val="-2"/>
        </w:rPr>
        <w:t xml:space="preserve">на иностранном языке), грамотное, логически правильное изложение </w:t>
      </w:r>
      <w:r w:rsidRPr="00A87378">
        <w:rPr>
          <w:spacing w:val="-5"/>
        </w:rPr>
        <w:t>ответа на вопросы;</w:t>
      </w:r>
    </w:p>
    <w:p w:rsidR="008C6AFA" w:rsidRPr="00A87378" w:rsidRDefault="008C6AFA" w:rsidP="008C6AFA">
      <w:pPr>
        <w:shd w:val="clear" w:color="auto" w:fill="FFFFFF"/>
        <w:tabs>
          <w:tab w:val="left" w:pos="4915"/>
          <w:tab w:val="left" w:pos="5866"/>
        </w:tabs>
        <w:ind w:firstLine="720"/>
        <w:mirrorIndents/>
        <w:jc w:val="both"/>
      </w:pPr>
      <w:r w:rsidRPr="00A87378">
        <w:rPr>
          <w:spacing w:val="-1"/>
        </w:rPr>
        <w:t xml:space="preserve">безупречное владение инструментарием учебной дисциплины, умение его эффективно использовать в постановке и решении научных </w:t>
      </w:r>
      <w:r w:rsidRPr="00A87378">
        <w:rPr>
          <w:spacing w:val="-5"/>
        </w:rPr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054"/>
        </w:tabs>
        <w:ind w:firstLine="720"/>
        <w:mirrorIndents/>
        <w:jc w:val="both"/>
      </w:pPr>
      <w:r w:rsidRPr="00A87378">
        <w:rPr>
          <w:spacing w:val="-5"/>
        </w:rPr>
        <w:t xml:space="preserve">выраженная способность самостоятельно и творчески решать </w:t>
      </w:r>
      <w:r w:rsidRPr="00A87378">
        <w:rPr>
          <w:spacing w:val="-6"/>
        </w:rPr>
        <w:t>сложные проблемы в нестандартной ситуации;</w:t>
      </w:r>
    </w:p>
    <w:p w:rsidR="008C6AFA" w:rsidRPr="00A87378" w:rsidRDefault="008C6AFA" w:rsidP="008C6AFA">
      <w:pPr>
        <w:shd w:val="clear" w:color="auto" w:fill="FFFFFF"/>
        <w:tabs>
          <w:tab w:val="left" w:pos="5232"/>
          <w:tab w:val="left" w:pos="6605"/>
        </w:tabs>
        <w:ind w:firstLine="720"/>
        <w:mirrorIndents/>
        <w:jc w:val="both"/>
      </w:pPr>
      <w:r w:rsidRPr="00A87378">
        <w:t xml:space="preserve">полное и глубокое усвоение основной, </w:t>
      </w:r>
      <w:proofErr w:type="spellStart"/>
      <w:r w:rsidRPr="00A87378">
        <w:t>дополнительной</w:t>
      </w:r>
      <w:r w:rsidRPr="00A87378">
        <w:rPr>
          <w:spacing w:val="-6"/>
        </w:rPr>
        <w:t>литературы</w:t>
      </w:r>
      <w:proofErr w:type="spellEnd"/>
      <w:r w:rsidRPr="00A87378">
        <w:rPr>
          <w:spacing w:val="-6"/>
        </w:rPr>
        <w:t>, по изучаемой учебной дисциплине;</w:t>
      </w:r>
    </w:p>
    <w:p w:rsidR="008C6AFA" w:rsidRPr="00A87378" w:rsidRDefault="008C6AFA" w:rsidP="008C6AFA">
      <w:pPr>
        <w:shd w:val="clear" w:color="auto" w:fill="FFFFFF"/>
        <w:tabs>
          <w:tab w:val="left" w:pos="4762"/>
          <w:tab w:val="left" w:pos="6019"/>
          <w:tab w:val="left" w:pos="6605"/>
        </w:tabs>
        <w:ind w:firstLine="720"/>
        <w:mirrorIndents/>
        <w:jc w:val="both"/>
      </w:pPr>
      <w:r w:rsidRPr="00A87378">
        <w:lastRenderedPageBreak/>
        <w:t xml:space="preserve">умение свободно ориентироваться в теориях, концепциях и направлениях по изучаемой учебной дисциплине и давать им </w:t>
      </w:r>
      <w:r w:rsidRPr="00A87378">
        <w:rPr>
          <w:spacing w:val="-1"/>
        </w:rPr>
        <w:t xml:space="preserve">аналитическую оценку, использовать научные достижения других </w:t>
      </w:r>
      <w:r w:rsidRPr="00A87378">
        <w:rPr>
          <w:spacing w:val="-8"/>
        </w:rPr>
        <w:t>дисциплин</w:t>
      </w:r>
      <w:r w:rsidRPr="00A87378">
        <w:rPr>
          <w:spacing w:val="-6"/>
        </w:rPr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  <w:u w:val="single"/>
        </w:rPr>
        <w:t>9 (девять) баллов</w:t>
      </w:r>
      <w:r w:rsidRPr="00A87378">
        <w:rPr>
          <w:spacing w:val="-5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5011"/>
          <w:tab w:val="left" w:pos="6725"/>
        </w:tabs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4978"/>
          <w:tab w:val="left" w:pos="6514"/>
        </w:tabs>
        <w:ind w:firstLine="720"/>
        <w:mirrorIndents/>
        <w:jc w:val="both"/>
      </w:pPr>
      <w:r w:rsidRPr="00A87378">
        <w:t xml:space="preserve">точное  использование научной  терминологии (в том числе на </w:t>
      </w:r>
      <w:r w:rsidRPr="00A87378">
        <w:rPr>
          <w:spacing w:val="-4"/>
        </w:rPr>
        <w:t xml:space="preserve">иностранном языке), грамотное, логически правильное изложение ответа </w:t>
      </w:r>
      <w:r w:rsidRPr="00A87378">
        <w:rPr>
          <w:spacing w:val="-8"/>
        </w:rPr>
        <w:t>на вопросы;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 xml:space="preserve">эффективно использовать в постановке и решении научных </w:t>
      </w:r>
      <w:r w:rsidRPr="00A87378"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141"/>
        </w:tabs>
        <w:ind w:firstLine="720"/>
        <w:mirrorIndents/>
        <w:jc w:val="both"/>
        <w:rPr>
          <w:spacing w:val="-7"/>
        </w:rPr>
      </w:pPr>
      <w:r w:rsidRPr="00A87378">
        <w:rPr>
          <w:spacing w:val="-5"/>
        </w:rPr>
        <w:t xml:space="preserve">способность самостоятельно и творчески решать сложные проблемы </w:t>
      </w:r>
      <w:r w:rsidRPr="00A87378">
        <w:t>в нестандартной ситуации в рамках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полное усвоение основной и дополнительной литературы, </w:t>
      </w:r>
      <w:r w:rsidRPr="00A87378">
        <w:rPr>
          <w:spacing w:val="-6"/>
        </w:rPr>
        <w:t>рекомендованной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8 (восемь)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владение инструментарием учебной дисциплины (методами </w:t>
      </w:r>
      <w:r w:rsidRPr="00A87378">
        <w:rPr>
          <w:spacing w:val="-4"/>
        </w:rPr>
        <w:t xml:space="preserve">комплексного анализа, техникой информационных технологий), умение </w:t>
      </w:r>
      <w:r w:rsidRPr="00A87378">
        <w:rPr>
          <w:spacing w:val="-6"/>
        </w:rPr>
        <w:t xml:space="preserve">его 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способность самостоятельно решать сложные проблемы в рамках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усвоение основной и дополнительной литературы, рекомендованной </w:t>
      </w:r>
      <w:r w:rsidRPr="00A87378">
        <w:rPr>
          <w:spacing w:val="-4"/>
        </w:rPr>
        <w:t>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7 (семь)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 xml:space="preserve">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1"/>
        </w:rPr>
        <w:t xml:space="preserve">свободное владение типовыми решениями в рамках учебной </w:t>
      </w:r>
      <w:r w:rsidRPr="00A87378">
        <w:rPr>
          <w:spacing w:val="-7"/>
        </w:rPr>
        <w:t>программы;</w:t>
      </w:r>
    </w:p>
    <w:p w:rsidR="008C6AFA" w:rsidRPr="00A87378" w:rsidRDefault="009F5D76" w:rsidP="008C6AFA">
      <w:pPr>
        <w:shd w:val="clear" w:color="auto" w:fill="FFFFFF"/>
        <w:tabs>
          <w:tab w:val="left" w:pos="4013"/>
          <w:tab w:val="left" w:pos="4781"/>
        </w:tabs>
        <w:ind w:firstLine="720"/>
        <w:mirrorIndents/>
        <w:jc w:val="both"/>
        <w:rPr>
          <w:spacing w:val="-8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7216;visibility:visible;mso-position-horizontal-relative:margin" from="359.05pt,442.8pt" to="359.0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6JTAIAAFcEAAAOAAAAZHJzL2Uyb0RvYy54bWysVM1uEzEQviPxDpbv6WbTJW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8240;visibility:visible;mso-position-horizontal-relative:margin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" o:allowincell="f" strokeweight=".25pt">
            <w10:wrap anchorx="margin"/>
          </v:line>
        </w:pict>
      </w:r>
      <w:r w:rsidR="008C6AFA" w:rsidRPr="00A87378">
        <w:rPr>
          <w:spacing w:val="-7"/>
        </w:rPr>
        <w:t xml:space="preserve">усвоение основной и дополнительной литературы, рекомендованной </w:t>
      </w:r>
      <w:r w:rsidR="008C6AFA" w:rsidRPr="00A87378">
        <w:rPr>
          <w:spacing w:val="-3"/>
        </w:rPr>
        <w:t>учебной программой</w:t>
      </w:r>
      <w:r w:rsidR="008C6AFA"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3888"/>
          <w:tab w:val="left" w:pos="4829"/>
          <w:tab w:val="left" w:pos="5986"/>
        </w:tabs>
        <w:ind w:firstLine="720"/>
        <w:mirrorIndents/>
        <w:jc w:val="both"/>
      </w:pPr>
      <w:r w:rsidRPr="00A87378">
        <w:t xml:space="preserve">умение ориентироваться в основных теориях, концепциях и направлениях по изучаемой учебной дисциплине и давать </w:t>
      </w:r>
      <w:r w:rsidRPr="00A87378">
        <w:rPr>
          <w:spacing w:val="-7"/>
        </w:rPr>
        <w:t>им аналитическую оценку.</w:t>
      </w:r>
    </w:p>
    <w:p w:rsidR="008C6AFA" w:rsidRPr="00A87378" w:rsidRDefault="008C6AFA" w:rsidP="008C6AFA">
      <w:pPr>
        <w:shd w:val="clear" w:color="auto" w:fill="FFFFFF"/>
        <w:tabs>
          <w:tab w:val="left" w:pos="3883"/>
        </w:tabs>
        <w:ind w:firstLine="720"/>
        <w:mirrorIndents/>
        <w:jc w:val="both"/>
      </w:pPr>
      <w:r w:rsidRPr="00A87378">
        <w:rPr>
          <w:spacing w:val="-7"/>
          <w:u w:val="single"/>
        </w:rPr>
        <w:t>6 (шесть)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достаточно полные и систематизированные знания в объеме учебной </w:t>
      </w:r>
      <w:r w:rsidRPr="00A87378">
        <w:rPr>
          <w:spacing w:val="-10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738"/>
          <w:tab w:val="left" w:pos="6019"/>
        </w:tabs>
        <w:ind w:firstLine="720"/>
        <w:mirrorIndents/>
        <w:jc w:val="both"/>
      </w:pPr>
      <w:r w:rsidRPr="00A87378">
        <w:rPr>
          <w:spacing w:val="-4"/>
        </w:rPr>
        <w:t xml:space="preserve">использование необходимой научной терминологии, грамотное, </w:t>
      </w:r>
      <w:r w:rsidRPr="00A87378">
        <w:rPr>
          <w:spacing w:val="-5"/>
        </w:rPr>
        <w:t xml:space="preserve">логически правильное изложение ответа на вопросы, умение делать </w:t>
      </w:r>
      <w:r w:rsidRPr="00A87378">
        <w:rPr>
          <w:spacing w:val="-8"/>
        </w:rPr>
        <w:t>обобщения и обоснованные выводы;</w:t>
      </w:r>
    </w:p>
    <w:p w:rsidR="008C6AFA" w:rsidRPr="00A87378" w:rsidRDefault="008C6AFA" w:rsidP="008C6AFA">
      <w:pPr>
        <w:shd w:val="clear" w:color="auto" w:fill="FFFFFF"/>
        <w:tabs>
          <w:tab w:val="left" w:pos="6691"/>
        </w:tabs>
        <w:ind w:firstLine="720"/>
        <w:mirrorIndents/>
        <w:jc w:val="both"/>
      </w:pPr>
      <w:r w:rsidRPr="00A87378">
        <w:t xml:space="preserve">владение инструментарием учебной дисциплины, умение </w:t>
      </w:r>
      <w:r w:rsidRPr="00A87378">
        <w:rPr>
          <w:spacing w:val="-6"/>
        </w:rPr>
        <w:t>его использовать в решении учебных 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904"/>
        </w:tabs>
        <w:ind w:firstLine="720"/>
        <w:mirrorIndents/>
        <w:jc w:val="both"/>
      </w:pPr>
      <w:r w:rsidRPr="00A87378">
        <w:rPr>
          <w:spacing w:val="-6"/>
        </w:rPr>
        <w:lastRenderedPageBreak/>
        <w:t xml:space="preserve">способность самостоятельно применять типовые </w:t>
      </w:r>
      <w:r w:rsidRPr="00A87378">
        <w:rPr>
          <w:spacing w:val="-6"/>
          <w:lang w:val="be-BY"/>
        </w:rPr>
        <w:t>решен</w:t>
      </w:r>
      <w:r w:rsidRPr="00A87378">
        <w:rPr>
          <w:spacing w:val="-6"/>
        </w:rPr>
        <w:t>и</w:t>
      </w:r>
      <w:r w:rsidRPr="00A87378">
        <w:rPr>
          <w:spacing w:val="-6"/>
          <w:lang w:val="be-BY"/>
        </w:rPr>
        <w:t xml:space="preserve">я </w:t>
      </w:r>
      <w:r w:rsidRPr="00A87378">
        <w:rPr>
          <w:spacing w:val="-6"/>
        </w:rPr>
        <w:t xml:space="preserve">в рамках, </w:t>
      </w:r>
      <w:r w:rsidRPr="00A87378">
        <w:rPr>
          <w:spacing w:val="-5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tabs>
          <w:tab w:val="left" w:pos="4896"/>
          <w:tab w:val="left" w:pos="6701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4"/>
        </w:rPr>
        <w:t xml:space="preserve">и направлениях по изучаемой дисциплине и давать </w:t>
      </w:r>
      <w:proofErr w:type="spellStart"/>
      <w:r w:rsidRPr="00A87378">
        <w:rPr>
          <w:spacing w:val="-4"/>
        </w:rPr>
        <w:t>имсравнительную</w:t>
      </w:r>
      <w:proofErr w:type="spellEnd"/>
      <w:r w:rsidRPr="00A87378">
        <w:rPr>
          <w:spacing w:val="-4"/>
        </w:rPr>
        <w:t xml:space="preserve"> </w:t>
      </w:r>
      <w:r w:rsidRPr="00A87378">
        <w:rPr>
          <w:spacing w:val="-9"/>
        </w:rPr>
        <w:t>оценку</w:t>
      </w:r>
      <w:r w:rsidRPr="00A87378">
        <w:rPr>
          <w:spacing w:val="-7"/>
        </w:rPr>
        <w:t>.</w:t>
      </w:r>
    </w:p>
    <w:p w:rsidR="008C6AFA" w:rsidRPr="00A87378" w:rsidRDefault="008C6AFA" w:rsidP="008C6AFA">
      <w:pPr>
        <w:shd w:val="clear" w:color="auto" w:fill="FFFFFF"/>
        <w:tabs>
          <w:tab w:val="left" w:pos="4867"/>
          <w:tab w:val="left" w:pos="6029"/>
        </w:tabs>
        <w:ind w:firstLine="720"/>
        <w:mirrorIndents/>
        <w:jc w:val="both"/>
      </w:pPr>
      <w:r w:rsidRPr="00A87378">
        <w:rPr>
          <w:spacing w:val="-9"/>
          <w:u w:val="single"/>
        </w:rPr>
        <w:t>5 (пять) баллов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4757"/>
          <w:tab w:val="left" w:pos="6005"/>
        </w:tabs>
        <w:ind w:firstLine="720"/>
        <w:mirrorIndents/>
        <w:jc w:val="both"/>
      </w:pPr>
      <w:r w:rsidRPr="00A87378">
        <w:rPr>
          <w:spacing w:val="-1"/>
        </w:rPr>
        <w:t>достаточные знания в объеме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6662"/>
        </w:tabs>
        <w:ind w:firstLine="720"/>
        <w:mirrorIndents/>
        <w:jc w:val="both"/>
      </w:pPr>
      <w:r w:rsidRPr="00A87378">
        <w:rPr>
          <w:spacing w:val="-1"/>
        </w:rPr>
        <w:t xml:space="preserve">использование научной терминологии, грамотное, логически </w:t>
      </w:r>
      <w:r w:rsidRPr="00A87378">
        <w:rPr>
          <w:spacing w:val="-8"/>
        </w:rPr>
        <w:t>правильное изложение ответа на вопросы, умение делать выводы;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учебных и профессиональных з</w:t>
      </w:r>
      <w:r w:rsidRPr="00A87378">
        <w:rPr>
          <w:spacing w:val="-6"/>
          <w:lang w:val="be-BY"/>
        </w:rPr>
        <w:t>адач;</w:t>
      </w:r>
    </w:p>
    <w:p w:rsidR="008C6AFA" w:rsidRPr="00A87378" w:rsidRDefault="008C6AFA" w:rsidP="008C6AFA">
      <w:pPr>
        <w:shd w:val="clear" w:color="auto" w:fill="FFFFFF"/>
        <w:tabs>
          <w:tab w:val="left" w:pos="3979"/>
          <w:tab w:val="left" w:pos="4843"/>
          <w:tab w:val="left" w:pos="6610"/>
        </w:tabs>
        <w:ind w:firstLine="720"/>
        <w:mirrorIndents/>
        <w:jc w:val="both"/>
      </w:pPr>
      <w:r w:rsidRPr="00A87378">
        <w:rPr>
          <w:spacing w:val="-3"/>
        </w:rPr>
        <w:t xml:space="preserve">способность самостоятельно применять типовые решения в рамках </w:t>
      </w:r>
      <w:r w:rsidRPr="00A87378">
        <w:rPr>
          <w:spacing w:val="-5"/>
        </w:rPr>
        <w:t>учебной программы</w:t>
      </w:r>
      <w:r w:rsidRPr="00A87378">
        <w:rPr>
          <w:spacing w:val="-9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7"/>
        </w:rPr>
        <w:t xml:space="preserve">программой учреждения высшего образования по учебной дисциплине; </w:t>
      </w:r>
    </w:p>
    <w:p w:rsidR="008C6AFA" w:rsidRPr="00A87378" w:rsidRDefault="008C6AFA" w:rsidP="008C6AFA">
      <w:pPr>
        <w:shd w:val="clear" w:color="auto" w:fill="FFFFFF"/>
        <w:tabs>
          <w:tab w:val="left" w:pos="4862"/>
          <w:tab w:val="left" w:pos="6374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3"/>
        </w:rPr>
        <w:t xml:space="preserve">и направлениях по изучаемой учебной дисциплине и давать им </w:t>
      </w:r>
      <w:r w:rsidRPr="00A87378">
        <w:rPr>
          <w:spacing w:val="-7"/>
        </w:rPr>
        <w:t>сравнительную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9"/>
          <w:u w:val="single"/>
        </w:rPr>
        <w:t>4 (четыре) балла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достаточный объем знаний в рамках образовательного стандарта </w:t>
      </w:r>
      <w:r w:rsidRPr="00A87378">
        <w:t>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умение под руководством преподавателя решать стандартные </w:t>
      </w:r>
      <w:r w:rsidRPr="00A87378">
        <w:t>(типовые) задачи;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основных теориях, концепциях </w:t>
      </w:r>
      <w:r w:rsidRPr="00A87378">
        <w:rPr>
          <w:spacing w:val="-6"/>
        </w:rPr>
        <w:t>и направлениях по изучаемой учебной дисциплине и давать им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3 (три)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недостаточно полный объем знаний в рамках образовательного </w:t>
      </w:r>
      <w:r w:rsidRPr="00A87378">
        <w:t>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знание части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терминологии, изложение ответа на вопросы </w:t>
      </w:r>
      <w:r w:rsidRPr="00A87378">
        <w:t>с существенными, логическими ошибками;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слабое владение инструментарием учебной дисциплины, </w:t>
      </w:r>
      <w:r w:rsidRPr="00A87378">
        <w:rPr>
          <w:spacing w:val="-6"/>
        </w:rPr>
        <w:t>некомпетентность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неумение ориентироваться в основных теориях, концепциях и направлениях изучаемой учебной дисциплины.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2 (два)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фрагментарные знания в рамках образовательного 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>знания отдельных литературных источников, рекомендованных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неумение использовать научную терминологию учебной </w:t>
      </w:r>
      <w:r w:rsidRPr="00A87378">
        <w:rPr>
          <w:spacing w:val="-6"/>
        </w:rPr>
        <w:t>дисциплины, наличие в ответе грубых, логических ошибок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1 (один) балл: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отсутствие знаний и (компетенций) в рамках образовательного, стандарта высшего образования, отказ от ответа, </w:t>
      </w:r>
      <w:r w:rsidRPr="00A87378">
        <w:rPr>
          <w:lang w:val="be-BY"/>
        </w:rPr>
        <w:t>неявка</w:t>
      </w:r>
      <w:r w:rsidRPr="00A87378">
        <w:t xml:space="preserve"> </w:t>
      </w:r>
      <w:proofErr w:type="spellStart"/>
      <w:r w:rsidRPr="00A87378">
        <w:t>нааттестацию</w:t>
      </w:r>
      <w:proofErr w:type="spellEnd"/>
      <w:r w:rsidRPr="00A87378">
        <w:t xml:space="preserve"> без уважительной причины.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br w:type="page"/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  <w:r w:rsidRPr="00A87378">
        <w:rPr>
          <w:rFonts w:ascii="TimesNewRomanPSMT" w:hAnsi="TimesNewRomanPSMT" w:cs="TimesNewRomanPSMT"/>
          <w:b/>
          <w:lang w:bidi="hi-IN"/>
        </w:rPr>
        <w:lastRenderedPageBreak/>
        <w:t>ЛИТЕРАТУРА</w:t>
      </w:r>
    </w:p>
    <w:p w:rsidR="00286196" w:rsidRDefault="00286196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</w:p>
    <w:p w:rsidR="008C6AFA" w:rsidRPr="00A87378" w:rsidRDefault="003F16A9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>
        <w:rPr>
          <w:rFonts w:ascii="TimesNewRomanPSMT" w:hAnsi="TimesNewRomanPSMT" w:cs="TimesNewRomanPSMT"/>
          <w:lang w:bidi="hi-IN"/>
        </w:rPr>
        <w:t>Общая экология</w:t>
      </w:r>
    </w:p>
    <w:p w:rsidR="00E81567" w:rsidRPr="00286196" w:rsidRDefault="00E81567" w:rsidP="00286196">
      <w:pPr>
        <w:shd w:val="clear" w:color="auto" w:fill="FFFFFF"/>
        <w:tabs>
          <w:tab w:val="left" w:pos="709"/>
        </w:tabs>
        <w:ind w:left="36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 xml:space="preserve">Богданов, И. И. Основы учения о </w:t>
      </w:r>
      <w:proofErr w:type="gramStart"/>
      <w:r w:rsidRPr="00286196">
        <w:rPr>
          <w:rFonts w:ascii="TimesNewRomanPSMT" w:hAnsi="TimesNewRomanPSMT" w:cs="TimesNewRomanPSMT"/>
          <w:lang w:bidi="hi-IN"/>
        </w:rPr>
        <w:t>биосфере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учебное пособие / И. И. Богданов.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 Омск:</w:t>
      </w:r>
      <w:r w:rsidR="00A54874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286196">
        <w:rPr>
          <w:rFonts w:ascii="TimesNewRomanPSMT" w:hAnsi="TimesNewRomanPSMT" w:cs="TimesNewRomanPSMT"/>
          <w:lang w:bidi="hi-IN"/>
        </w:rPr>
        <w:t>ОмГПУ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2019. </w:t>
      </w:r>
      <w:r w:rsidR="003F16A9" w:rsidRPr="00286196">
        <w:rPr>
          <w:rFonts w:ascii="TimesNewRomanPSMT" w:hAnsi="TimesNewRomanPSMT" w:cs="TimesNewRomanPSMT"/>
          <w:lang w:bidi="hi-IN"/>
        </w:rPr>
        <w:t>–</w:t>
      </w:r>
      <w:r w:rsidR="003F16A9"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248 с. 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lang w:bidi="hi-IN"/>
        </w:rPr>
        <w:t>Бигон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М., </w:t>
      </w:r>
      <w:proofErr w:type="spellStart"/>
      <w:r w:rsidRPr="00286196">
        <w:rPr>
          <w:rFonts w:ascii="TimesNewRomanPSMT" w:hAnsi="TimesNewRomanPSMT" w:cs="TimesNewRomanPSMT"/>
          <w:lang w:bidi="hi-IN"/>
        </w:rPr>
        <w:t>Харпер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Дж., Таунсенд К. Экология: особи, популяции и сообщества / М.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Бигон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Дж. </w:t>
      </w:r>
      <w:proofErr w:type="spellStart"/>
      <w:r w:rsidRPr="00286196">
        <w:rPr>
          <w:rFonts w:ascii="TimesNewRomanPSMT" w:hAnsi="TimesNewRomanPSMT" w:cs="TimesNewRomanPSMT"/>
          <w:lang w:bidi="hi-IN"/>
        </w:rPr>
        <w:t>Харпер</w:t>
      </w:r>
      <w:proofErr w:type="spellEnd"/>
      <w:r w:rsidRPr="00286196">
        <w:rPr>
          <w:rFonts w:ascii="TimesNewRomanPSMT" w:hAnsi="TimesNewRomanPSMT" w:cs="TimesNewRomanPSMT"/>
          <w:lang w:bidi="hi-IN"/>
        </w:rPr>
        <w:t>, К. Таунсенд. М.: Мир, 1989. В 2 т.</w:t>
      </w:r>
    </w:p>
    <w:p w:rsidR="00A54874" w:rsidRPr="00286196" w:rsidRDefault="00A54874" w:rsidP="00A54874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 xml:space="preserve">Маврищев В.В., Основы общей </w:t>
      </w:r>
      <w:proofErr w:type="gramStart"/>
      <w:r w:rsidRPr="00286196">
        <w:rPr>
          <w:rFonts w:ascii="TimesNewRomanPSMT" w:hAnsi="TimesNewRomanPSMT" w:cs="TimesNewRomanPSMT"/>
          <w:lang w:bidi="hi-IN"/>
        </w:rPr>
        <w:t>экологии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Учебник / В. В. Маврищев. Минск. 2020. –  448 с. - </w:t>
      </w:r>
      <w:proofErr w:type="spellStart"/>
      <w:r w:rsidRPr="00286196">
        <w:rPr>
          <w:rFonts w:ascii="TimesNewRomanPSMT" w:hAnsi="TimesNewRomanPSMT" w:cs="TimesNewRomanPSMT"/>
          <w:lang w:bidi="hi-IN"/>
        </w:rPr>
        <w:t>Библиогр</w:t>
      </w:r>
      <w:proofErr w:type="spellEnd"/>
      <w:r w:rsidRPr="00286196">
        <w:rPr>
          <w:rFonts w:ascii="TimesNewRomanPSMT" w:hAnsi="TimesNewRomanPSMT" w:cs="TimesNewRomanPSMT"/>
          <w:lang w:bidi="hi-IN"/>
        </w:rPr>
        <w:t>.: с. 447.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 xml:space="preserve">Шилов, И. А. </w:t>
      </w:r>
      <w:proofErr w:type="gramStart"/>
      <w:r w:rsidRPr="00286196">
        <w:rPr>
          <w:rFonts w:ascii="TimesNewRomanPSMT" w:hAnsi="TimesNewRomanPSMT" w:cs="TimesNewRomanPSMT"/>
          <w:lang w:bidi="hi-IN"/>
        </w:rPr>
        <w:t>Экология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Учеб. для студ. биол. и мед. спец. вузов / И. А. Шилов. - 2-е изд., </w:t>
      </w:r>
      <w:proofErr w:type="spellStart"/>
      <w:r w:rsidRPr="00286196">
        <w:rPr>
          <w:rFonts w:ascii="TimesNewRomanPSMT" w:hAnsi="TimesNewRomanPSMT" w:cs="TimesNewRomanPSMT"/>
          <w:lang w:bidi="hi-IN"/>
        </w:rPr>
        <w:t>испр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 </w:t>
      </w:r>
      <w:proofErr w:type="gramStart"/>
      <w:r w:rsidRPr="00286196">
        <w:rPr>
          <w:rFonts w:ascii="TimesNewRomanPSMT" w:hAnsi="TimesNewRomanPSMT" w:cs="TimesNewRomanPSMT"/>
          <w:lang w:bidi="hi-IN"/>
        </w:rPr>
        <w:t>М.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Высшая школа, 2001. - 512 с.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lang w:bidi="hi-IN"/>
        </w:rPr>
        <w:t>Гричик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В.В. Экология и рациональное </w:t>
      </w:r>
      <w:proofErr w:type="gramStart"/>
      <w:r w:rsidRPr="00286196">
        <w:rPr>
          <w:rFonts w:ascii="TimesNewRomanPSMT" w:hAnsi="TimesNewRomanPSMT" w:cs="TimesNewRomanPSMT"/>
          <w:lang w:bidi="hi-IN"/>
        </w:rPr>
        <w:t>природопользование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учебное пособие для студентов биол. спец. /В.В.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Гричик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Л.В.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Камлюк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; - Минск : БГУ, 2013. – 207 с.</w:t>
      </w:r>
    </w:p>
    <w:p w:rsidR="003F16A9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 xml:space="preserve">Федорук, А. Т. </w:t>
      </w:r>
      <w:proofErr w:type="gramStart"/>
      <w:r w:rsidRPr="00286196">
        <w:rPr>
          <w:rFonts w:ascii="TimesNewRomanPSMT" w:hAnsi="TimesNewRomanPSMT" w:cs="TimesNewRomanPSMT"/>
          <w:lang w:bidi="hi-IN"/>
        </w:rPr>
        <w:t>Экология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учеб.  пособие / А. Т. Федорук. – </w:t>
      </w:r>
      <w:proofErr w:type="gramStart"/>
      <w:r w:rsidRPr="00286196">
        <w:rPr>
          <w:rFonts w:ascii="TimesNewRomanPSMT" w:hAnsi="TimesNewRomanPSMT" w:cs="TimesNewRomanPSMT"/>
          <w:lang w:bidi="hi-IN"/>
        </w:rPr>
        <w:t>Минск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286196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школа, 2013.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461 с. </w:t>
      </w:r>
    </w:p>
    <w:p w:rsidR="00ED17AB" w:rsidRPr="00A87378" w:rsidRDefault="00286196" w:rsidP="00286196">
      <w:pPr>
        <w:tabs>
          <w:tab w:val="left" w:pos="709"/>
        </w:tabs>
        <w:ind w:firstLine="284"/>
        <w:jc w:val="both"/>
        <w:rPr>
          <w:highlight w:val="yellow"/>
        </w:rPr>
      </w:pPr>
      <w:r w:rsidRPr="00286196">
        <w:rPr>
          <w:rFonts w:ascii="TimesNewRomanPSMT" w:hAnsi="TimesNewRomanPSMT" w:cs="TimesNewRomanPSMT"/>
          <w:lang w:bidi="hi-IN"/>
        </w:rPr>
        <w:t xml:space="preserve">Сушко, Г. Г. Общая </w:t>
      </w:r>
      <w:proofErr w:type="gramStart"/>
      <w:r w:rsidRPr="00286196">
        <w:rPr>
          <w:rFonts w:ascii="TimesNewRomanPSMT" w:hAnsi="TimesNewRomanPSMT" w:cs="TimesNewRomanPSMT"/>
          <w:lang w:bidi="hi-IN"/>
        </w:rPr>
        <w:t>экология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метод. рекомендации к выполнению лабораторных работ / Г. Г. Сушко. – </w:t>
      </w:r>
      <w:proofErr w:type="gramStart"/>
      <w:r w:rsidRPr="00286196">
        <w:rPr>
          <w:rFonts w:ascii="TimesNewRomanPSMT" w:hAnsi="TimesNewRomanPSMT" w:cs="TimesNewRomanPSMT"/>
          <w:lang w:bidi="hi-IN"/>
        </w:rPr>
        <w:t>Витебск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ВГУ имени П. М. Машерова, 2019. – 52 с.</w:t>
      </w:r>
    </w:p>
    <w:p w:rsidR="00ED17AB" w:rsidRPr="00A87378" w:rsidRDefault="00ED17AB" w:rsidP="008C6AFA">
      <w:pPr>
        <w:rPr>
          <w:highlight w:val="yellow"/>
        </w:rPr>
      </w:pPr>
    </w:p>
    <w:p w:rsidR="00ED17AB" w:rsidRPr="00D5620C" w:rsidRDefault="003F16A9" w:rsidP="00ED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>
        <w:rPr>
          <w:rFonts w:ascii="TimesNewRomanPSMT" w:hAnsi="TimesNewRomanPSMT" w:cs="TimesNewRomanPSMT"/>
          <w:lang w:bidi="hi-IN"/>
        </w:rPr>
        <w:t>Прикладная экология</w:t>
      </w:r>
    </w:p>
    <w:p w:rsidR="003F16A9" w:rsidRDefault="003F16A9" w:rsidP="003F16A9">
      <w:pPr>
        <w:ind w:firstLine="360"/>
        <w:jc w:val="both"/>
      </w:pPr>
      <w:r>
        <w:t xml:space="preserve">Сазонов, Э. В. Экология городской среды: учебное пособие для студентов, обучающихся по направлению "Строительство".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и доп.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Москва: </w:t>
      </w:r>
      <w:proofErr w:type="spellStart"/>
      <w:r>
        <w:t>Юрайт</w:t>
      </w:r>
      <w:proofErr w:type="spellEnd"/>
      <w:r>
        <w:t xml:space="preserve">, 2020.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275 с.</w:t>
      </w:r>
    </w:p>
    <w:p w:rsidR="003F16A9" w:rsidRDefault="003F16A9" w:rsidP="003F16A9">
      <w:pPr>
        <w:ind w:firstLine="360"/>
        <w:jc w:val="both"/>
      </w:pPr>
      <w:r>
        <w:t xml:space="preserve">Экология городской среды: учебно-методический комплекс по учебной дисциплине для специальности 1-33 01 01 </w:t>
      </w:r>
      <w:proofErr w:type="spellStart"/>
      <w:r>
        <w:t>Биоэкология</w:t>
      </w:r>
      <w:proofErr w:type="spellEnd"/>
      <w:r>
        <w:t xml:space="preserve"> / сост. И. А. </w:t>
      </w:r>
      <w:proofErr w:type="spellStart"/>
      <w:r>
        <w:t>Литвенкова</w:t>
      </w:r>
      <w:proofErr w:type="spellEnd"/>
      <w:r>
        <w:t xml:space="preserve">; Учреждение образования "Витебский государственный университет имени П. М. Машерова",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Витебск: ВГУ имени П. М. Машерова, 2022.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175с. </w:t>
      </w:r>
    </w:p>
    <w:p w:rsidR="003F16A9" w:rsidRDefault="003F16A9" w:rsidP="003F16A9">
      <w:pPr>
        <w:ind w:firstLine="360"/>
        <w:jc w:val="both"/>
      </w:pPr>
      <w:proofErr w:type="spellStart"/>
      <w:r>
        <w:t>Торбенко</w:t>
      </w:r>
      <w:proofErr w:type="spellEnd"/>
      <w:r>
        <w:t xml:space="preserve">, А. Б.  Заповедное дело: методические указания / А.Б. </w:t>
      </w:r>
      <w:proofErr w:type="spellStart"/>
      <w:r>
        <w:t>Торбенко</w:t>
      </w:r>
      <w:proofErr w:type="spellEnd"/>
      <w:r>
        <w:t xml:space="preserve">. – Витебск: УО «ВГУ им. П.М. Машерова», 2014. – 52 с. </w:t>
      </w:r>
    </w:p>
    <w:p w:rsidR="003F16A9" w:rsidRDefault="003F16A9" w:rsidP="003F16A9">
      <w:pPr>
        <w:ind w:firstLine="360"/>
        <w:jc w:val="both"/>
      </w:pPr>
      <w:proofErr w:type="spellStart"/>
      <w:r>
        <w:t>Реймерс</w:t>
      </w:r>
      <w:proofErr w:type="spellEnd"/>
      <w:r>
        <w:t xml:space="preserve"> Н.Ф. Особо охраняемые природные территории /Н.Ф. </w:t>
      </w:r>
      <w:proofErr w:type="spellStart"/>
      <w:r>
        <w:t>Реймерс</w:t>
      </w:r>
      <w:proofErr w:type="spellEnd"/>
      <w:r>
        <w:t>, Ф.Р. Штиль-</w:t>
      </w:r>
      <w:proofErr w:type="spellStart"/>
      <w:r>
        <w:t>марк</w:t>
      </w:r>
      <w:proofErr w:type="spellEnd"/>
      <w:r w:rsidR="00A54874">
        <w:t>.</w:t>
      </w:r>
      <w:r>
        <w:t xml:space="preserve"> – Москва: «Мысль», 1978. - 295 с.</w:t>
      </w:r>
    </w:p>
    <w:p w:rsidR="003F16A9" w:rsidRDefault="003F16A9" w:rsidP="003F16A9">
      <w:pPr>
        <w:ind w:firstLine="360"/>
        <w:jc w:val="both"/>
      </w:pPr>
      <w:r w:rsidRPr="003F16A9">
        <w:t xml:space="preserve">Промышленная </w:t>
      </w:r>
      <w:proofErr w:type="gramStart"/>
      <w:r w:rsidRPr="003F16A9">
        <w:t>экология :</w:t>
      </w:r>
      <w:proofErr w:type="gramEnd"/>
      <w:r w:rsidRPr="003F16A9">
        <w:t xml:space="preserve"> учеб. пособие для студентов </w:t>
      </w:r>
      <w:proofErr w:type="spellStart"/>
      <w:r w:rsidRPr="003F16A9">
        <w:t>высш</w:t>
      </w:r>
      <w:proofErr w:type="spellEnd"/>
      <w:r w:rsidRPr="003F16A9">
        <w:t xml:space="preserve">. учеб. заведений по специальности "География. Охрана природы " </w:t>
      </w:r>
      <w:proofErr w:type="gramStart"/>
      <w:r w:rsidRPr="003F16A9">
        <w:t>/ ,</w:t>
      </w:r>
      <w:proofErr w:type="gramEnd"/>
      <w:r w:rsidRPr="003F16A9">
        <w:t xml:space="preserve"> М. Г. </w:t>
      </w:r>
      <w:proofErr w:type="spellStart"/>
      <w:r w:rsidRPr="003F16A9">
        <w:t>Ясовеев</w:t>
      </w:r>
      <w:proofErr w:type="spellEnd"/>
      <w:r w:rsidRPr="003F16A9">
        <w:t xml:space="preserve"> [и др.] ; [под ред. М. Г. </w:t>
      </w:r>
      <w:proofErr w:type="spellStart"/>
      <w:r w:rsidRPr="003F16A9">
        <w:t>Ясовеева</w:t>
      </w:r>
      <w:proofErr w:type="spellEnd"/>
      <w:r w:rsidRPr="003F16A9">
        <w:t xml:space="preserve">] ; М-во образования РБ, УО "Белорус. гос. </w:t>
      </w:r>
      <w:proofErr w:type="spellStart"/>
      <w:r w:rsidRPr="003F16A9">
        <w:t>пед</w:t>
      </w:r>
      <w:proofErr w:type="spellEnd"/>
      <w:r w:rsidRPr="003F16A9">
        <w:t xml:space="preserve">. ун-т им. М. Танка".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</w:t>
      </w:r>
      <w:proofErr w:type="gramStart"/>
      <w:r w:rsidRPr="003F16A9">
        <w:t>Минск :</w:t>
      </w:r>
      <w:proofErr w:type="gramEnd"/>
      <w:r w:rsidRPr="003F16A9">
        <w:t xml:space="preserve"> БГПУ, 2010.</w:t>
      </w:r>
      <w:r w:rsidR="00A54874">
        <w:t xml:space="preserve">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308 с.</w:t>
      </w:r>
    </w:p>
    <w:p w:rsidR="003F16A9" w:rsidRDefault="003F16A9" w:rsidP="003F16A9">
      <w:pPr>
        <w:ind w:firstLine="360"/>
        <w:jc w:val="both"/>
      </w:pPr>
      <w:r w:rsidRPr="003F16A9">
        <w:t xml:space="preserve">Ларионов, Н. М. Промышленная </w:t>
      </w:r>
      <w:proofErr w:type="gramStart"/>
      <w:r w:rsidRPr="003F16A9">
        <w:t>экология :</w:t>
      </w:r>
      <w:proofErr w:type="gramEnd"/>
      <w:r w:rsidRPr="003F16A9">
        <w:t xml:space="preserve"> учебник и практикум для студентов высших учебных заведений, обучающихся по естественнонаучным направлениям, по направлению подготовки "Техносферная безопасность и </w:t>
      </w:r>
      <w:proofErr w:type="spellStart"/>
      <w:r w:rsidRPr="003F16A9">
        <w:t>природообустройство</w:t>
      </w:r>
      <w:proofErr w:type="spellEnd"/>
      <w:r w:rsidRPr="003F16A9">
        <w:t xml:space="preserve">" / Н. М. Ларионов, А. С. </w:t>
      </w:r>
      <w:proofErr w:type="spellStart"/>
      <w:r w:rsidRPr="003F16A9">
        <w:t>Рябышенков</w:t>
      </w:r>
      <w:proofErr w:type="spellEnd"/>
      <w:r w:rsidRPr="003F16A9">
        <w:t xml:space="preserve">. - 2-е изд., </w:t>
      </w:r>
      <w:proofErr w:type="spellStart"/>
      <w:r w:rsidRPr="003F16A9">
        <w:t>перераб</w:t>
      </w:r>
      <w:proofErr w:type="spellEnd"/>
      <w:r w:rsidRPr="003F16A9">
        <w:t xml:space="preserve">. и доп. - Москва : </w:t>
      </w:r>
      <w:proofErr w:type="spellStart"/>
      <w:r w:rsidRPr="003F16A9">
        <w:t>Юрайт</w:t>
      </w:r>
      <w:proofErr w:type="spellEnd"/>
      <w:r w:rsidRPr="003F16A9">
        <w:t>, 2020.</w:t>
      </w:r>
      <w:r w:rsidR="00A54874">
        <w:t xml:space="preserve">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380</w:t>
      </w:r>
      <w:r w:rsidR="00A54874">
        <w:t>.</w:t>
      </w:r>
    </w:p>
    <w:p w:rsidR="00A54874" w:rsidRDefault="00A54874" w:rsidP="003F16A9">
      <w:pPr>
        <w:ind w:firstLine="360"/>
        <w:jc w:val="both"/>
      </w:pPr>
      <w:r w:rsidRPr="00A54874">
        <w:t xml:space="preserve">Экологический </w:t>
      </w:r>
      <w:proofErr w:type="gramStart"/>
      <w:r w:rsidRPr="00A54874">
        <w:t>мониторинг :</w:t>
      </w:r>
      <w:proofErr w:type="gramEnd"/>
      <w:r w:rsidRPr="00A54874">
        <w:t xml:space="preserve"> учеб.-метод. пособие для преподавателей, студ., учащихся / Т. Я. </w:t>
      </w:r>
      <w:proofErr w:type="spellStart"/>
      <w:r w:rsidRPr="00A54874">
        <w:t>Ашихмина</w:t>
      </w:r>
      <w:proofErr w:type="spellEnd"/>
      <w:r w:rsidRPr="00A54874">
        <w:t xml:space="preserve"> [и др.] ; под ред. Т. Я. </w:t>
      </w:r>
      <w:proofErr w:type="spellStart"/>
      <w:r w:rsidRPr="00A54874">
        <w:t>Ашихминой</w:t>
      </w:r>
      <w:proofErr w:type="spellEnd"/>
      <w:r w:rsidRPr="00A54874">
        <w:t xml:space="preserve">. </w:t>
      </w:r>
      <w:r w:rsidRPr="00286196">
        <w:rPr>
          <w:rFonts w:ascii="TimesNewRomanPSMT" w:hAnsi="TimesNewRomanPSMT" w:cs="TimesNewRomanPSMT"/>
          <w:lang w:bidi="hi-IN"/>
        </w:rPr>
        <w:t xml:space="preserve">– </w:t>
      </w:r>
      <w:proofErr w:type="gramStart"/>
      <w:r w:rsidRPr="00A54874">
        <w:t>Москва :</w:t>
      </w:r>
      <w:proofErr w:type="gramEnd"/>
      <w:r w:rsidRPr="00A54874">
        <w:t xml:space="preserve"> Академический Проект, 2005 ; Киров : Константа, 2006.- 415 с.</w:t>
      </w:r>
    </w:p>
    <w:p w:rsidR="00A54874" w:rsidRDefault="00A54874" w:rsidP="003F16A9">
      <w:pPr>
        <w:ind w:firstLine="360"/>
        <w:jc w:val="both"/>
      </w:pPr>
      <w:r w:rsidRPr="00A54874">
        <w:t xml:space="preserve">Экологический мониторинг, контроль и экспертиза: методические указания по выполнению практических работ/авт.-сост. </w:t>
      </w:r>
      <w:proofErr w:type="spellStart"/>
      <w:r w:rsidRPr="00A54874">
        <w:t>В.Е.Савенок</w:t>
      </w:r>
      <w:proofErr w:type="spellEnd"/>
      <w:r w:rsidRPr="00A54874">
        <w:t xml:space="preserve">, </w:t>
      </w:r>
      <w:proofErr w:type="spellStart"/>
      <w:r w:rsidRPr="00A54874">
        <w:t>И.А.Литвенкова</w:t>
      </w:r>
      <w:proofErr w:type="spellEnd"/>
      <w:r w:rsidRPr="00A54874">
        <w:t xml:space="preserve">. – Витебск: УО «ВГУ </w:t>
      </w:r>
      <w:proofErr w:type="spellStart"/>
      <w:r w:rsidRPr="00A54874">
        <w:t>им.П.М.Машерова</w:t>
      </w:r>
      <w:proofErr w:type="spellEnd"/>
      <w:r w:rsidRPr="00A54874">
        <w:t xml:space="preserve">», 2012. </w:t>
      </w:r>
      <w: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–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A54874">
        <w:t>60с.</w:t>
      </w:r>
    </w:p>
    <w:p w:rsidR="003F16A9" w:rsidRPr="00A87378" w:rsidRDefault="003F16A9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</w:pPr>
    </w:p>
    <w:p w:rsidR="00ED17AB" w:rsidRPr="00A87378" w:rsidRDefault="00ED17AB" w:rsidP="00D5620C">
      <w:pPr>
        <w:ind w:firstLine="360"/>
      </w:pPr>
    </w:p>
    <w:sectPr w:rsidR="00ED17AB" w:rsidRPr="00A87378" w:rsidSect="00B6287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D76" w:rsidRDefault="009F5D76" w:rsidP="00C63813">
      <w:r>
        <w:separator/>
      </w:r>
    </w:p>
  </w:endnote>
  <w:endnote w:type="continuationSeparator" w:id="0">
    <w:p w:rsidR="009F5D76" w:rsidRDefault="009F5D7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6451"/>
      <w:docPartObj>
        <w:docPartGallery w:val="Page Numbers (Bottom of Page)"/>
        <w:docPartUnique/>
      </w:docPartObj>
    </w:sdtPr>
    <w:sdtEndPr/>
    <w:sdtContent>
      <w:p w:rsidR="002256C7" w:rsidRDefault="00953E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6C7" w:rsidRDefault="002256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D76" w:rsidRDefault="009F5D76" w:rsidP="00C63813">
      <w:r>
        <w:separator/>
      </w:r>
    </w:p>
  </w:footnote>
  <w:footnote w:type="continuationSeparator" w:id="0">
    <w:p w:rsidR="009F5D76" w:rsidRDefault="009F5D76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C7" w:rsidRDefault="002256C7">
    <w:pPr>
      <w:pStyle w:val="a3"/>
      <w:jc w:val="center"/>
    </w:pPr>
  </w:p>
  <w:p w:rsidR="002256C7" w:rsidRDefault="002256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5B6"/>
    <w:multiLevelType w:val="hybridMultilevel"/>
    <w:tmpl w:val="21A082F6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CD4"/>
    <w:multiLevelType w:val="hybridMultilevel"/>
    <w:tmpl w:val="6FCC83EE"/>
    <w:lvl w:ilvl="0" w:tplc="9C9440D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15A5B"/>
    <w:multiLevelType w:val="hybridMultilevel"/>
    <w:tmpl w:val="2E8E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970F5C"/>
    <w:multiLevelType w:val="hybridMultilevel"/>
    <w:tmpl w:val="CA8605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FA"/>
    <w:rsid w:val="001140B3"/>
    <w:rsid w:val="00133312"/>
    <w:rsid w:val="001829D8"/>
    <w:rsid w:val="002256C7"/>
    <w:rsid w:val="00286196"/>
    <w:rsid w:val="002C37D7"/>
    <w:rsid w:val="003F16A9"/>
    <w:rsid w:val="00497A67"/>
    <w:rsid w:val="004D1C75"/>
    <w:rsid w:val="005203CD"/>
    <w:rsid w:val="007005F9"/>
    <w:rsid w:val="00876333"/>
    <w:rsid w:val="008C60CB"/>
    <w:rsid w:val="008C6AFA"/>
    <w:rsid w:val="008E563F"/>
    <w:rsid w:val="00953EDD"/>
    <w:rsid w:val="009B7E0B"/>
    <w:rsid w:val="009F5D76"/>
    <w:rsid w:val="00A20558"/>
    <w:rsid w:val="00A54874"/>
    <w:rsid w:val="00A87378"/>
    <w:rsid w:val="00B34F96"/>
    <w:rsid w:val="00B62873"/>
    <w:rsid w:val="00B641C4"/>
    <w:rsid w:val="00B7116D"/>
    <w:rsid w:val="00C101DD"/>
    <w:rsid w:val="00C2254D"/>
    <w:rsid w:val="00C327ED"/>
    <w:rsid w:val="00C50947"/>
    <w:rsid w:val="00C63813"/>
    <w:rsid w:val="00CF2587"/>
    <w:rsid w:val="00D01E60"/>
    <w:rsid w:val="00D03816"/>
    <w:rsid w:val="00D0456C"/>
    <w:rsid w:val="00D55ECA"/>
    <w:rsid w:val="00D5620C"/>
    <w:rsid w:val="00E465F4"/>
    <w:rsid w:val="00E56807"/>
    <w:rsid w:val="00E81287"/>
    <w:rsid w:val="00E81567"/>
    <w:rsid w:val="00EA175A"/>
    <w:rsid w:val="00ED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627E9A"/>
  <w15:docId w15:val="{6B06CA89-E9A6-4A29-92BD-08709E7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A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327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basedOn w:val="a0"/>
    <w:uiPriority w:val="99"/>
    <w:semiHidden/>
    <w:unhideWhenUsed/>
    <w:rsid w:val="00C32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-record-text">
    <w:name w:val="biblio-record-text"/>
    <w:basedOn w:val="a0"/>
    <w:rsid w:val="00C327ED"/>
  </w:style>
  <w:style w:type="character" w:customStyle="1" w:styleId="mat-button-wrapper">
    <w:name w:val="mat-button-wrapper"/>
    <w:basedOn w:val="a0"/>
    <w:rsid w:val="00C327ED"/>
  </w:style>
  <w:style w:type="paragraph" w:styleId="a8">
    <w:name w:val="List Paragraph"/>
    <w:basedOn w:val="a"/>
    <w:uiPriority w:val="34"/>
    <w:qFormat/>
    <w:rsid w:val="00D562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5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4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 Светлана Вильямовна</dc:creator>
  <cp:keywords/>
  <dc:description/>
  <cp:lastModifiedBy>Давыдовская Елена Дмитриевна</cp:lastModifiedBy>
  <cp:revision>17</cp:revision>
  <cp:lastPrinted>2024-02-21T11:27:00Z</cp:lastPrinted>
  <dcterms:created xsi:type="dcterms:W3CDTF">2022-02-22T07:21:00Z</dcterms:created>
  <dcterms:modified xsi:type="dcterms:W3CDTF">2025-03-03T14:01:00Z</dcterms:modified>
</cp:coreProperties>
</file>