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3E" w:rsidRPr="0013003E" w:rsidRDefault="0013003E" w:rsidP="0013003E">
      <w:pPr>
        <w:ind w:firstLine="0"/>
        <w:rPr>
          <w:b/>
          <w:sz w:val="26"/>
          <w:szCs w:val="26"/>
        </w:rPr>
      </w:pPr>
      <w:r w:rsidRPr="0013003E">
        <w:rPr>
          <w:b/>
          <w:sz w:val="26"/>
          <w:szCs w:val="26"/>
        </w:rPr>
        <w:t xml:space="preserve">КАФЕДРА ГЕРМАНСКОЙ ФИЛОЛОГИИ </w:t>
      </w:r>
    </w:p>
    <w:p w:rsidR="0013003E" w:rsidRPr="0013003E" w:rsidRDefault="0013003E" w:rsidP="0013003E">
      <w:pPr>
        <w:ind w:firstLine="0"/>
        <w:rPr>
          <w:sz w:val="26"/>
          <w:szCs w:val="26"/>
        </w:rPr>
      </w:pPr>
    </w:p>
    <w:p w:rsidR="0013003E" w:rsidRPr="0013003E" w:rsidRDefault="0013003E" w:rsidP="0013003E">
      <w:pPr>
        <w:ind w:firstLine="0"/>
        <w:jc w:val="center"/>
        <w:rPr>
          <w:b/>
          <w:sz w:val="26"/>
          <w:szCs w:val="26"/>
        </w:rPr>
      </w:pPr>
      <w:r w:rsidRPr="0013003E">
        <w:rPr>
          <w:b/>
          <w:sz w:val="26"/>
          <w:szCs w:val="26"/>
        </w:rPr>
        <w:t>ТЕМАТИКА КУРСОВЫХ РАБОТ</w:t>
      </w:r>
    </w:p>
    <w:p w:rsidR="0013003E" w:rsidRPr="0013003E" w:rsidRDefault="0013003E" w:rsidP="0013003E">
      <w:pPr>
        <w:ind w:firstLine="0"/>
        <w:jc w:val="center"/>
        <w:rPr>
          <w:b/>
          <w:sz w:val="26"/>
          <w:szCs w:val="26"/>
        </w:rPr>
      </w:pPr>
      <w:r w:rsidRPr="0013003E">
        <w:rPr>
          <w:b/>
          <w:sz w:val="26"/>
          <w:szCs w:val="26"/>
        </w:rPr>
        <w:t>на 2023/2024 учебный год</w:t>
      </w:r>
    </w:p>
    <w:p w:rsidR="0013003E" w:rsidRPr="0013003E" w:rsidRDefault="0013003E" w:rsidP="0013003E">
      <w:pPr>
        <w:ind w:firstLine="0"/>
        <w:jc w:val="center"/>
        <w:rPr>
          <w:b/>
          <w:sz w:val="26"/>
          <w:szCs w:val="26"/>
        </w:rPr>
      </w:pPr>
      <w:r w:rsidRPr="0013003E">
        <w:rPr>
          <w:b/>
          <w:sz w:val="26"/>
          <w:szCs w:val="26"/>
        </w:rPr>
        <w:t xml:space="preserve">специальность «Лингвистическое обеспечение межкультурных коммуникаций (внешнеэкономические связи)» </w:t>
      </w:r>
    </w:p>
    <w:p w:rsidR="0013003E" w:rsidRPr="0013003E" w:rsidRDefault="0013003E" w:rsidP="0013003E">
      <w:pPr>
        <w:ind w:firstLine="0"/>
        <w:jc w:val="center"/>
        <w:rPr>
          <w:b/>
          <w:sz w:val="26"/>
          <w:szCs w:val="26"/>
        </w:rPr>
      </w:pPr>
      <w:r w:rsidRPr="0013003E">
        <w:rPr>
          <w:b/>
          <w:sz w:val="26"/>
          <w:szCs w:val="26"/>
        </w:rPr>
        <w:t>7 семестр</w:t>
      </w:r>
    </w:p>
    <w:p w:rsidR="0013003E" w:rsidRPr="001D66DB" w:rsidRDefault="0013003E" w:rsidP="0013003E">
      <w:pPr>
        <w:ind w:firstLine="0"/>
        <w:jc w:val="center"/>
        <w:rPr>
          <w:b/>
        </w:rPr>
      </w:pPr>
    </w:p>
    <w:tbl>
      <w:tblPr>
        <w:tblStyle w:val="a3"/>
        <w:tblW w:w="4999" w:type="pct"/>
        <w:tblLook w:val="04A0"/>
      </w:tblPr>
      <w:tblGrid>
        <w:gridCol w:w="2660"/>
        <w:gridCol w:w="6909"/>
      </w:tblGrid>
      <w:tr w:rsidR="0013003E" w:rsidRPr="00EC74D1" w:rsidTr="0013003E">
        <w:tc>
          <w:tcPr>
            <w:tcW w:w="1390" w:type="pct"/>
          </w:tcPr>
          <w:p w:rsidR="0013003E" w:rsidRPr="00EC74D1" w:rsidRDefault="0013003E" w:rsidP="00787141">
            <w:pPr>
              <w:pStyle w:val="a4"/>
              <w:tabs>
                <w:tab w:val="left" w:pos="1573"/>
              </w:tabs>
              <w:ind w:left="67" w:hanging="67"/>
              <w:jc w:val="center"/>
              <w:rPr>
                <w:b/>
              </w:rPr>
            </w:pPr>
            <w:r w:rsidRPr="00EC74D1">
              <w:rPr>
                <w:b/>
              </w:rPr>
              <w:t>Научный руководитель</w:t>
            </w:r>
          </w:p>
        </w:tc>
        <w:tc>
          <w:tcPr>
            <w:tcW w:w="3610" w:type="pct"/>
          </w:tcPr>
          <w:p w:rsidR="0013003E" w:rsidRPr="00EC74D1" w:rsidRDefault="0013003E" w:rsidP="00787141">
            <w:pPr>
              <w:pStyle w:val="a4"/>
              <w:jc w:val="center"/>
              <w:rPr>
                <w:b/>
              </w:rPr>
            </w:pPr>
            <w:r w:rsidRPr="00EC74D1">
              <w:rPr>
                <w:b/>
              </w:rPr>
              <w:t>Тема</w:t>
            </w:r>
          </w:p>
        </w:tc>
      </w:tr>
      <w:tr w:rsidR="0013003E" w:rsidRPr="00EC74D1" w:rsidTr="0013003E">
        <w:tc>
          <w:tcPr>
            <w:tcW w:w="1390" w:type="pct"/>
          </w:tcPr>
          <w:p w:rsidR="0013003E" w:rsidRPr="00EC74D1" w:rsidRDefault="0013003E" w:rsidP="00787141">
            <w:pPr>
              <w:pStyle w:val="a4"/>
              <w:tabs>
                <w:tab w:val="left" w:pos="1573"/>
              </w:tabs>
              <w:ind w:left="67" w:hanging="67"/>
              <w:jc w:val="center"/>
              <w:rPr>
                <w:b/>
              </w:rPr>
            </w:pPr>
            <w:r w:rsidRPr="005A5DBC">
              <w:rPr>
                <w:b/>
              </w:rPr>
              <w:t>Шеверинова О.В.</w:t>
            </w:r>
          </w:p>
        </w:tc>
        <w:tc>
          <w:tcPr>
            <w:tcW w:w="3610" w:type="pct"/>
          </w:tcPr>
          <w:p w:rsidR="0013003E" w:rsidRPr="005A5DBC" w:rsidRDefault="0013003E" w:rsidP="00787141">
            <w:pPr>
              <w:pStyle w:val="a4"/>
              <w:ind w:firstLine="33"/>
            </w:pPr>
            <w:r w:rsidRPr="005A5DBC">
              <w:t>Эвфемизмы в немецком языке: структурная и номинативная специфика</w:t>
            </w:r>
          </w:p>
        </w:tc>
      </w:tr>
      <w:tr w:rsidR="0013003E" w:rsidRPr="00EC74D1" w:rsidTr="0013003E">
        <w:tc>
          <w:tcPr>
            <w:tcW w:w="1390" w:type="pct"/>
            <w:vMerge w:val="restart"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Петрашко Т.Н.</w:t>
            </w: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  <w:rPr>
                <w:snapToGrid w:val="0"/>
              </w:rPr>
            </w:pPr>
            <w:r w:rsidRPr="00B72C0A">
              <w:rPr>
                <w:snapToGrid w:val="0"/>
              </w:rPr>
              <w:t>Переводческие трансформации при переводе документального фильма “</w:t>
            </w:r>
            <w:r w:rsidRPr="00B72C0A">
              <w:rPr>
                <w:snapToGrid w:val="0"/>
                <w:lang w:val="en-US"/>
              </w:rPr>
              <w:t>Broken</w:t>
            </w:r>
            <w:r w:rsidRPr="00B72C0A">
              <w:rPr>
                <w:snapToGrid w:val="0"/>
              </w:rPr>
              <w:t>”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  <w:rPr>
                <w:snapToGrid w:val="0"/>
              </w:rPr>
            </w:pPr>
            <w:r w:rsidRPr="00B72C0A">
              <w:rPr>
                <w:snapToGrid w:val="0"/>
              </w:rPr>
              <w:t>Семья и семейные ценности в романе «</w:t>
            </w:r>
            <w:proofErr w:type="spellStart"/>
            <w:r w:rsidRPr="00B72C0A">
              <w:rPr>
                <w:snapToGrid w:val="0"/>
              </w:rPr>
              <w:t>Саммонсы</w:t>
            </w:r>
            <w:proofErr w:type="spellEnd"/>
            <w:r w:rsidRPr="00B72C0A">
              <w:rPr>
                <w:snapToGrid w:val="0"/>
              </w:rPr>
              <w:t xml:space="preserve">» Дж. </w:t>
            </w:r>
            <w:proofErr w:type="spellStart"/>
            <w:r w:rsidRPr="00B72C0A">
              <w:rPr>
                <w:snapToGrid w:val="0"/>
              </w:rPr>
              <w:t>Гришама</w:t>
            </w:r>
            <w:proofErr w:type="spellEnd"/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  <w:rPr>
                <w:snapToGrid w:val="0"/>
              </w:rPr>
            </w:pPr>
            <w:r w:rsidRPr="00B72C0A">
              <w:rPr>
                <w:snapToGrid w:val="0"/>
              </w:rPr>
              <w:t>Юридическая лексика в документальном фильме “</w:t>
            </w:r>
            <w:r w:rsidRPr="00B72C0A">
              <w:rPr>
                <w:snapToGrid w:val="0"/>
                <w:lang w:val="en-US"/>
              </w:rPr>
              <w:t>Broken</w:t>
            </w:r>
            <w:r w:rsidRPr="00B72C0A">
              <w:rPr>
                <w:snapToGrid w:val="0"/>
              </w:rPr>
              <w:t>”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</w:pPr>
            <w:r w:rsidRPr="00B72C0A">
              <w:t>Англоязычные заимствования сферы бизнеса в русском языке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</w:pPr>
            <w:r w:rsidRPr="00B72C0A">
              <w:rPr>
                <w:snapToGrid w:val="0"/>
              </w:rPr>
              <w:t>Белорусские традиции, праздники  и фестивали при переводе на английский язык (переводческие трансформации)</w:t>
            </w:r>
          </w:p>
        </w:tc>
      </w:tr>
      <w:tr w:rsidR="0013003E" w:rsidRPr="00EC74D1" w:rsidTr="0013003E">
        <w:tc>
          <w:tcPr>
            <w:tcW w:w="1390" w:type="pct"/>
            <w:vMerge w:val="restart"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  <w:r w:rsidRPr="00EC74D1">
              <w:rPr>
                <w:b/>
              </w:rPr>
              <w:t>Бочкова Г.Ш.</w:t>
            </w:r>
          </w:p>
        </w:tc>
        <w:tc>
          <w:tcPr>
            <w:tcW w:w="3610" w:type="pct"/>
          </w:tcPr>
          <w:p w:rsidR="0013003E" w:rsidRPr="00B72C0A" w:rsidRDefault="0013003E" w:rsidP="0013003E">
            <w:pPr>
              <w:ind w:firstLine="0"/>
            </w:pPr>
            <w:r w:rsidRPr="00B72C0A">
              <w:t>Передача названий традиционных народных и религиозных праздников с белорусско</w:t>
            </w:r>
            <w:r>
              <w:t>го/русского языка на английский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504E7" w:rsidRDefault="0013003E" w:rsidP="0013003E">
            <w:pPr>
              <w:ind w:firstLine="0"/>
            </w:pPr>
            <w:r w:rsidRPr="00B504E7">
              <w:t>Лексико-грамматические особенности и специфика перевода англоязычных новостных сообщений на т</w:t>
            </w:r>
            <w:r>
              <w:t>ему “внешнеэкономические связи”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13003E">
            <w:pPr>
              <w:ind w:firstLine="0"/>
            </w:pPr>
            <w:r w:rsidRPr="00B72C0A">
              <w:t>Языковые особенности и специфика перевода англоязычных научно-популярных (научных) статей на т</w:t>
            </w:r>
            <w:r>
              <w:t>ему “внешнеэкономические связи”</w:t>
            </w:r>
          </w:p>
        </w:tc>
      </w:tr>
      <w:tr w:rsidR="0013003E" w:rsidRPr="00EC74D1" w:rsidTr="0013003E">
        <w:tc>
          <w:tcPr>
            <w:tcW w:w="1390" w:type="pct"/>
            <w:vMerge w:val="restart"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  <w:r w:rsidRPr="00EC74D1">
              <w:rPr>
                <w:b/>
              </w:rPr>
              <w:t>Вардомацкий Л.М.</w:t>
            </w:r>
          </w:p>
        </w:tc>
        <w:tc>
          <w:tcPr>
            <w:tcW w:w="3610" w:type="pct"/>
          </w:tcPr>
          <w:p w:rsidR="0013003E" w:rsidRPr="00EC74D1" w:rsidRDefault="0013003E" w:rsidP="00787141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Способы представления прагматического значения слова в английских и русских лексикографических источниках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EC74D1" w:rsidRDefault="0013003E" w:rsidP="00787141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Условия успешности речевой межкультурной коммуникации: лингвистические и экстралингвистические фактора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EC74D1" w:rsidRDefault="0013003E" w:rsidP="00787141">
            <w:pPr>
              <w:ind w:firstLine="0"/>
            </w:pPr>
            <w:r>
              <w:t>Специфика невербального поведения представителей разных культур и особенности ее учета в процессе осуществления межкультурного общения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EC74D1" w:rsidRDefault="0013003E" w:rsidP="00787141">
            <w:pPr>
              <w:ind w:firstLine="0"/>
            </w:pPr>
            <w:r>
              <w:t xml:space="preserve">Работа Джона </w:t>
            </w:r>
            <w:proofErr w:type="spellStart"/>
            <w:r>
              <w:t>Остина</w:t>
            </w:r>
            <w:proofErr w:type="spellEnd"/>
            <w:r>
              <w:t xml:space="preserve"> «Три способа пролить чернила» и возможности использования ее положений в ситуациях межкультурного общения </w:t>
            </w:r>
          </w:p>
        </w:tc>
      </w:tr>
      <w:tr w:rsidR="0013003E" w:rsidRPr="00EC74D1" w:rsidTr="0013003E">
        <w:tc>
          <w:tcPr>
            <w:tcW w:w="1390" w:type="pct"/>
            <w:vMerge w:val="restart"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Василькова М.В.</w:t>
            </w:r>
          </w:p>
        </w:tc>
        <w:tc>
          <w:tcPr>
            <w:tcW w:w="3610" w:type="pct"/>
          </w:tcPr>
          <w:p w:rsidR="0013003E" w:rsidRPr="008A63F2" w:rsidRDefault="0013003E" w:rsidP="00787141">
            <w:pPr>
              <w:tabs>
                <w:tab w:val="left" w:pos="1069"/>
              </w:tabs>
              <w:autoSpaceDE w:val="0"/>
              <w:ind w:firstLine="0"/>
            </w:pPr>
            <w:r w:rsidRPr="008A63F2">
              <w:rPr>
                <w:bCs/>
                <w:caps/>
                <w:color w:val="000000"/>
              </w:rPr>
              <w:t>Ф</w:t>
            </w:r>
            <w:r w:rsidRPr="008A63F2">
              <w:rPr>
                <w:bCs/>
                <w:color w:val="000000"/>
              </w:rPr>
              <w:t xml:space="preserve">ункционально-стилистические особенности </w:t>
            </w:r>
            <w:proofErr w:type="spellStart"/>
            <w:r w:rsidRPr="008A63F2">
              <w:rPr>
                <w:bCs/>
                <w:color w:val="000000"/>
              </w:rPr>
              <w:t>бэкграундера</w:t>
            </w:r>
            <w:proofErr w:type="spellEnd"/>
            <w:r w:rsidRPr="008A63F2">
              <w:rPr>
                <w:bCs/>
                <w:color w:val="000000"/>
              </w:rPr>
              <w:t xml:space="preserve"> как жанра публицистического текста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8A63F2" w:rsidRDefault="0013003E" w:rsidP="00787141">
            <w:pPr>
              <w:tabs>
                <w:tab w:val="left" w:pos="1069"/>
              </w:tabs>
              <w:autoSpaceDE w:val="0"/>
              <w:ind w:firstLine="0"/>
            </w:pPr>
            <w:r w:rsidRPr="008A63F2">
              <w:rPr>
                <w:color w:val="000000"/>
              </w:rPr>
              <w:t>Национально-культурные особенности презентации рекламного текста в переводе на примере реализации туристического проекта «Васильковый край»</w:t>
            </w:r>
          </w:p>
        </w:tc>
      </w:tr>
      <w:tr w:rsidR="0013003E" w:rsidRPr="00EC74D1" w:rsidTr="0013003E">
        <w:tc>
          <w:tcPr>
            <w:tcW w:w="1390" w:type="pct"/>
            <w:vMerge w:val="restart"/>
          </w:tcPr>
          <w:p w:rsidR="0013003E" w:rsidRPr="00EC74D1" w:rsidRDefault="0013003E" w:rsidP="00787141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Ковалева А.В.</w:t>
            </w:r>
          </w:p>
        </w:tc>
        <w:tc>
          <w:tcPr>
            <w:tcW w:w="3610" w:type="pct"/>
          </w:tcPr>
          <w:p w:rsidR="0013003E" w:rsidRPr="004D06AC" w:rsidRDefault="0013003E" w:rsidP="00787141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Сравнительная характеристика инструментария англоязычных </w:t>
            </w:r>
            <w:proofErr w:type="spellStart"/>
            <w:r>
              <w:rPr>
                <w:color w:val="000000"/>
                <w:shd w:val="clear" w:color="auto" w:fill="FFFFFF"/>
              </w:rPr>
              <w:t>онлайн-словарей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  <w:lang w:val="en-US"/>
              </w:rPr>
              <w:t>Cambridge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Dictionary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  <w:lang w:val="en-US"/>
              </w:rPr>
              <w:t>Oxford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Dictionary</w:t>
            </w:r>
            <w:r w:rsidRPr="004D06AC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и их возможности для англо-русского перевода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Использование идиоматических конструкций в </w:t>
            </w:r>
            <w:proofErr w:type="gramStart"/>
            <w:r>
              <w:rPr>
                <w:color w:val="000000"/>
                <w:shd w:val="clear" w:color="auto" w:fill="FFFFFF"/>
              </w:rPr>
              <w:t>англоязычном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экономическом </w:t>
            </w:r>
            <w:proofErr w:type="spellStart"/>
            <w:r>
              <w:rPr>
                <w:color w:val="000000"/>
                <w:shd w:val="clear" w:color="auto" w:fill="FFFFFF"/>
              </w:rPr>
              <w:t>дискурсе</w:t>
            </w:r>
            <w:proofErr w:type="spellEnd"/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Стилистические и грамматические особенности дипломатической переписки на английском языке.</w:t>
            </w:r>
          </w:p>
        </w:tc>
      </w:tr>
      <w:tr w:rsidR="0013003E" w:rsidRPr="00EC74D1" w:rsidTr="0013003E">
        <w:tc>
          <w:tcPr>
            <w:tcW w:w="1390" w:type="pct"/>
            <w:vMerge/>
          </w:tcPr>
          <w:p w:rsidR="0013003E" w:rsidRPr="00EC74D1" w:rsidRDefault="0013003E" w:rsidP="00787141">
            <w:pPr>
              <w:pStyle w:val="a4"/>
              <w:jc w:val="center"/>
              <w:rPr>
                <w:b/>
              </w:rPr>
            </w:pPr>
          </w:p>
        </w:tc>
        <w:tc>
          <w:tcPr>
            <w:tcW w:w="3610" w:type="pct"/>
          </w:tcPr>
          <w:p w:rsidR="0013003E" w:rsidRPr="00B72C0A" w:rsidRDefault="0013003E" w:rsidP="00787141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Языковые и речевые особенности разных культур и на примере художественного фильма «Ешь. Молись. Люби»</w:t>
            </w:r>
          </w:p>
        </w:tc>
      </w:tr>
    </w:tbl>
    <w:p w:rsidR="0013003E" w:rsidRDefault="0013003E" w:rsidP="0013003E">
      <w:pPr>
        <w:ind w:firstLine="708"/>
      </w:pPr>
    </w:p>
    <w:p w:rsidR="002E7B16" w:rsidRDefault="0013003E"/>
    <w:sectPr w:rsidR="002E7B16" w:rsidSect="001300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3E"/>
    <w:rsid w:val="000427BD"/>
    <w:rsid w:val="00074B8C"/>
    <w:rsid w:val="000823D2"/>
    <w:rsid w:val="00095339"/>
    <w:rsid w:val="000974F9"/>
    <w:rsid w:val="000A7E66"/>
    <w:rsid w:val="000B13D0"/>
    <w:rsid w:val="00112EE7"/>
    <w:rsid w:val="00125266"/>
    <w:rsid w:val="0013003E"/>
    <w:rsid w:val="00146573"/>
    <w:rsid w:val="001B0CD7"/>
    <w:rsid w:val="001B200A"/>
    <w:rsid w:val="001D708D"/>
    <w:rsid w:val="002174F4"/>
    <w:rsid w:val="0024576E"/>
    <w:rsid w:val="002A3C0E"/>
    <w:rsid w:val="002D6798"/>
    <w:rsid w:val="002F6A97"/>
    <w:rsid w:val="00312DB1"/>
    <w:rsid w:val="00356A92"/>
    <w:rsid w:val="00377420"/>
    <w:rsid w:val="003851CC"/>
    <w:rsid w:val="003A5154"/>
    <w:rsid w:val="003B3F0B"/>
    <w:rsid w:val="00443C2E"/>
    <w:rsid w:val="0048702D"/>
    <w:rsid w:val="004C1BD9"/>
    <w:rsid w:val="004C2D16"/>
    <w:rsid w:val="004D666E"/>
    <w:rsid w:val="00517375"/>
    <w:rsid w:val="00524627"/>
    <w:rsid w:val="00543E66"/>
    <w:rsid w:val="00564F20"/>
    <w:rsid w:val="00565BE5"/>
    <w:rsid w:val="006155CC"/>
    <w:rsid w:val="00616DB6"/>
    <w:rsid w:val="00624337"/>
    <w:rsid w:val="0062568C"/>
    <w:rsid w:val="0069772E"/>
    <w:rsid w:val="006B0E4C"/>
    <w:rsid w:val="006C21CB"/>
    <w:rsid w:val="006D06CB"/>
    <w:rsid w:val="00705EE7"/>
    <w:rsid w:val="007139E1"/>
    <w:rsid w:val="00733A0B"/>
    <w:rsid w:val="0074618E"/>
    <w:rsid w:val="0076746B"/>
    <w:rsid w:val="0078215E"/>
    <w:rsid w:val="007B226D"/>
    <w:rsid w:val="0080354E"/>
    <w:rsid w:val="00832BA7"/>
    <w:rsid w:val="00833D69"/>
    <w:rsid w:val="00852A66"/>
    <w:rsid w:val="008D06D3"/>
    <w:rsid w:val="008E27A5"/>
    <w:rsid w:val="009171A2"/>
    <w:rsid w:val="00954B26"/>
    <w:rsid w:val="00972CF1"/>
    <w:rsid w:val="00991D3C"/>
    <w:rsid w:val="009A22F7"/>
    <w:rsid w:val="009A44C6"/>
    <w:rsid w:val="009C3359"/>
    <w:rsid w:val="009E1785"/>
    <w:rsid w:val="009E3E1C"/>
    <w:rsid w:val="009F53E1"/>
    <w:rsid w:val="00A35CFE"/>
    <w:rsid w:val="00A41F84"/>
    <w:rsid w:val="00A77EB8"/>
    <w:rsid w:val="00AC328A"/>
    <w:rsid w:val="00B00A30"/>
    <w:rsid w:val="00B03141"/>
    <w:rsid w:val="00B324DE"/>
    <w:rsid w:val="00B45079"/>
    <w:rsid w:val="00B6143D"/>
    <w:rsid w:val="00BB6DAE"/>
    <w:rsid w:val="00BC1597"/>
    <w:rsid w:val="00CA7C36"/>
    <w:rsid w:val="00CB3883"/>
    <w:rsid w:val="00CB3A2C"/>
    <w:rsid w:val="00CD2568"/>
    <w:rsid w:val="00CE526A"/>
    <w:rsid w:val="00D06195"/>
    <w:rsid w:val="00D34E43"/>
    <w:rsid w:val="00D5229C"/>
    <w:rsid w:val="00D63944"/>
    <w:rsid w:val="00D91A79"/>
    <w:rsid w:val="00D93A1C"/>
    <w:rsid w:val="00D94E12"/>
    <w:rsid w:val="00DA6F1E"/>
    <w:rsid w:val="00DA7544"/>
    <w:rsid w:val="00DB7EEC"/>
    <w:rsid w:val="00DC05D2"/>
    <w:rsid w:val="00DE7172"/>
    <w:rsid w:val="00E007FF"/>
    <w:rsid w:val="00E07D1B"/>
    <w:rsid w:val="00E22510"/>
    <w:rsid w:val="00E2656E"/>
    <w:rsid w:val="00E274BD"/>
    <w:rsid w:val="00E472BF"/>
    <w:rsid w:val="00E80E15"/>
    <w:rsid w:val="00E9779A"/>
    <w:rsid w:val="00EB0B85"/>
    <w:rsid w:val="00ED29AE"/>
    <w:rsid w:val="00EE2C8C"/>
    <w:rsid w:val="00F06B9C"/>
    <w:rsid w:val="00F22654"/>
    <w:rsid w:val="00F34CDC"/>
    <w:rsid w:val="00F460F8"/>
    <w:rsid w:val="00F61CEF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003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Stoyanovaol</dc:creator>
  <cp:lastModifiedBy>Stoyanovaol</cp:lastModifiedBy>
  <cp:revision>1</cp:revision>
  <dcterms:created xsi:type="dcterms:W3CDTF">2023-09-27T07:25:00Z</dcterms:created>
  <dcterms:modified xsi:type="dcterms:W3CDTF">2023-09-27T07:27:00Z</dcterms:modified>
</cp:coreProperties>
</file>