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E0" w:rsidRPr="0013735B" w:rsidRDefault="005F49E0" w:rsidP="005F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>ТЕМАТИКА ДИПЛОМНЫХ РАБОТ</w:t>
      </w:r>
    </w:p>
    <w:p w:rsidR="005F49E0" w:rsidRPr="0013735B" w:rsidRDefault="005F49E0" w:rsidP="005F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30C60">
        <w:rPr>
          <w:rFonts w:ascii="Times New Roman" w:hAnsi="Times New Roman" w:cs="Times New Roman"/>
          <w:b/>
          <w:sz w:val="28"/>
          <w:szCs w:val="28"/>
        </w:rPr>
        <w:t xml:space="preserve">1-23 01 02-05 </w:t>
      </w:r>
      <w:r w:rsidRPr="0013735B">
        <w:rPr>
          <w:rFonts w:ascii="Times New Roman" w:hAnsi="Times New Roman" w:cs="Times New Roman"/>
          <w:b/>
          <w:sz w:val="28"/>
          <w:szCs w:val="28"/>
        </w:rPr>
        <w:t>«Лингвистическое обеспечение межкультурных коммуникаций (внешнеэкономические связи)»</w:t>
      </w:r>
    </w:p>
    <w:p w:rsidR="005F49E0" w:rsidRPr="0013735B" w:rsidRDefault="005F49E0" w:rsidP="005F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>5 курс</w:t>
      </w:r>
    </w:p>
    <w:p w:rsidR="005F49E0" w:rsidRDefault="005F49E0" w:rsidP="005F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5B">
        <w:rPr>
          <w:rFonts w:ascii="Times New Roman" w:hAnsi="Times New Roman" w:cs="Times New Roman"/>
          <w:b/>
          <w:sz w:val="28"/>
          <w:szCs w:val="28"/>
        </w:rPr>
        <w:t>2024/2025 учебный год</w:t>
      </w:r>
    </w:p>
    <w:p w:rsidR="005F49E0" w:rsidRPr="0013735B" w:rsidRDefault="005F49E0" w:rsidP="005F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8787"/>
      </w:tblGrid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Языковые инструменты поддержки и обеспечения экспорта образовательных услуг в русле международных подходов и направления их совершенствования (на примере внешнеэкономической деятельности вуза)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Языковые инструменты поддержки и обеспечения экспортной деятельности предприятий Витебской области и направления их совершенствования (на материале сайтов предприятий)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 xml:space="preserve">Язык как инструмент выстраивания </w:t>
            </w:r>
            <w:proofErr w:type="spellStart"/>
            <w:proofErr w:type="gramStart"/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бизнес-связей</w:t>
            </w:r>
            <w:proofErr w:type="spellEnd"/>
            <w:proofErr w:type="gramEnd"/>
            <w:r w:rsidRPr="00E82FC4">
              <w:rPr>
                <w:rFonts w:ascii="Times New Roman" w:hAnsi="Times New Roman" w:cs="Times New Roman"/>
                <w:sz w:val="28"/>
                <w:szCs w:val="28"/>
              </w:rPr>
              <w:t xml:space="preserve"> с зарубежными партнерами в современных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Лингвистические средства реализации стратегии успеха в профессиональной деятельности специалиста в области внешнеэкономических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Машинный перевод информационных сайтов промышленных предприятий Витебска и Витебской области: проблемы и способы их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/>
                <w:sz w:val="28"/>
                <w:szCs w:val="28"/>
              </w:rPr>
              <w:t>Лексико-грамматический аспект перевода англоязычных новостных сообщений в экономической сфере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/>
                <w:sz w:val="28"/>
                <w:szCs w:val="28"/>
              </w:rPr>
              <w:t>Синтаксические особенности текстов современного популярного экономического дискурса (на материале британской и американской публицистики)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/>
                <w:sz w:val="28"/>
                <w:szCs w:val="28"/>
              </w:rPr>
              <w:t xml:space="preserve">Специфика перевода англоязычных неологизмов в </w:t>
            </w:r>
            <w:proofErr w:type="gramStart"/>
            <w:r w:rsidRPr="00E82FC4">
              <w:rPr>
                <w:rFonts w:ascii="Times New Roman" w:hAnsi="Times New Roman"/>
                <w:sz w:val="28"/>
                <w:szCs w:val="28"/>
              </w:rPr>
              <w:t>экономическом</w:t>
            </w:r>
            <w:proofErr w:type="gramEnd"/>
            <w:r w:rsidRPr="00E82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2FC4">
              <w:rPr>
                <w:rFonts w:ascii="Times New Roman" w:hAnsi="Times New Roman"/>
                <w:sz w:val="28"/>
                <w:szCs w:val="28"/>
              </w:rPr>
              <w:t>дискурсе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выстраивания коммуникативного поведения в межкультурной устной и письменной </w:t>
            </w:r>
            <w:proofErr w:type="spellStart"/>
            <w:proofErr w:type="gramStart"/>
            <w:r w:rsidRPr="00E82FC4">
              <w:rPr>
                <w:rFonts w:ascii="Times New Roman" w:hAnsi="Times New Roman"/>
                <w:bCs/>
                <w:sz w:val="28"/>
                <w:szCs w:val="28"/>
              </w:rPr>
              <w:t>бизнес-коммуникации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перевода научно-популярного </w:t>
            </w:r>
            <w:proofErr w:type="spellStart"/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кинотекста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Современная экономическая терминология как проявление языковой глобализации (на материале русского и английского языков)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Двуязычный справочник (русский и английский языки)  «Инновационное производство Витебской области»: методология создания, специфика перевода специальной лексики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Лакунарная напряженность в переводе художественного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2FC4">
              <w:rPr>
                <w:rFonts w:ascii="Times New Roman" w:hAnsi="Times New Roman" w:cs="Times New Roman"/>
                <w:sz w:val="28"/>
                <w:szCs w:val="28"/>
              </w:rPr>
              <w:t xml:space="preserve">Прагматика речевого поведения в дипломатическом </w:t>
            </w:r>
            <w:proofErr w:type="spellStart"/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дискурсе</w:t>
            </w:r>
            <w:proofErr w:type="spellEnd"/>
            <w:r w:rsidRPr="00E82FC4">
              <w:rPr>
                <w:rFonts w:ascii="Times New Roman" w:hAnsi="Times New Roman" w:cs="Times New Roman"/>
                <w:sz w:val="28"/>
                <w:szCs w:val="28"/>
              </w:rPr>
              <w:t xml:space="preserve"> (на материале официальных заявлений МИД Беларуси и Великобритании)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FC4">
              <w:rPr>
                <w:rFonts w:ascii="Times New Roman" w:hAnsi="Times New Roman"/>
                <w:sz w:val="28"/>
                <w:szCs w:val="28"/>
              </w:rPr>
              <w:t>Прагмалингвистические</w:t>
            </w:r>
            <w:proofErr w:type="spellEnd"/>
            <w:r w:rsidRPr="00E82FC4">
              <w:rPr>
                <w:rFonts w:ascii="Times New Roman" w:hAnsi="Times New Roman"/>
                <w:sz w:val="28"/>
                <w:szCs w:val="28"/>
              </w:rPr>
              <w:t xml:space="preserve"> особенности рекламных текстов в </w:t>
            </w:r>
            <w:r w:rsidRPr="00E82FC4">
              <w:rPr>
                <w:rFonts w:ascii="Times New Roman" w:hAnsi="Times New Roman"/>
                <w:sz w:val="28"/>
                <w:szCs w:val="28"/>
                <w:lang w:val="de-DE"/>
              </w:rPr>
              <w:t>IT</w:t>
            </w:r>
            <w:r w:rsidRPr="00E82FC4">
              <w:rPr>
                <w:rFonts w:ascii="Times New Roman" w:hAnsi="Times New Roman"/>
                <w:sz w:val="28"/>
                <w:szCs w:val="28"/>
              </w:rPr>
              <w:t>-сфере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C4">
              <w:rPr>
                <w:rFonts w:ascii="Times New Roman" w:hAnsi="Times New Roman"/>
                <w:sz w:val="28"/>
                <w:szCs w:val="28"/>
              </w:rPr>
              <w:t>Эвфемизмы в немецком языке: лингвостилистический аспект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2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2FC4" w:rsidRPr="00E82FC4" w:rsidTr="00E82FC4">
        <w:tc>
          <w:tcPr>
            <w:tcW w:w="287" w:type="pct"/>
          </w:tcPr>
          <w:p w:rsidR="00E82FC4" w:rsidRPr="00E82FC4" w:rsidRDefault="00E82FC4" w:rsidP="00E8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3" w:type="pct"/>
          </w:tcPr>
          <w:p w:rsidR="00E82FC4" w:rsidRPr="00E82FC4" w:rsidRDefault="00E82FC4" w:rsidP="00E82FC4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E82FC4">
              <w:rPr>
                <w:rFonts w:ascii="Times New Roman" w:hAnsi="Times New Roman"/>
                <w:sz w:val="28"/>
                <w:szCs w:val="28"/>
              </w:rPr>
              <w:t>Бэкграундер</w:t>
            </w:r>
            <w:proofErr w:type="spellEnd"/>
            <w:r w:rsidRPr="00E82FC4">
              <w:rPr>
                <w:rFonts w:ascii="Times New Roman" w:hAnsi="Times New Roman"/>
                <w:sz w:val="28"/>
                <w:szCs w:val="28"/>
              </w:rPr>
              <w:t xml:space="preserve"> как жанр PR-текста в стратегии продвижения бренда «Витязь»: особенности и структура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F49E0" w:rsidRPr="00E82FC4" w:rsidRDefault="005F49E0" w:rsidP="005F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16" w:rsidRDefault="00E30C60"/>
    <w:sectPr w:rsidR="002E7B16" w:rsidSect="005F49E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F49E0"/>
    <w:rsid w:val="000427BD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D708D"/>
    <w:rsid w:val="002174F4"/>
    <w:rsid w:val="0024576E"/>
    <w:rsid w:val="002A3C0E"/>
    <w:rsid w:val="002B2EDC"/>
    <w:rsid w:val="002D6798"/>
    <w:rsid w:val="002F6A97"/>
    <w:rsid w:val="00312DB1"/>
    <w:rsid w:val="00353CB8"/>
    <w:rsid w:val="00356A92"/>
    <w:rsid w:val="0036268D"/>
    <w:rsid w:val="00377420"/>
    <w:rsid w:val="003851CC"/>
    <w:rsid w:val="003A5154"/>
    <w:rsid w:val="003B3F0B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5F49E0"/>
    <w:rsid w:val="006155CC"/>
    <w:rsid w:val="00616DB6"/>
    <w:rsid w:val="00624337"/>
    <w:rsid w:val="0062568C"/>
    <w:rsid w:val="006920A7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E1785"/>
    <w:rsid w:val="009E3E1C"/>
    <w:rsid w:val="009F53E1"/>
    <w:rsid w:val="00A35CFE"/>
    <w:rsid w:val="00A41F84"/>
    <w:rsid w:val="00A77EB8"/>
    <w:rsid w:val="00AC328A"/>
    <w:rsid w:val="00B00A30"/>
    <w:rsid w:val="00B03141"/>
    <w:rsid w:val="00B324DE"/>
    <w:rsid w:val="00B45079"/>
    <w:rsid w:val="00B6143D"/>
    <w:rsid w:val="00BB6DAE"/>
    <w:rsid w:val="00BC1597"/>
    <w:rsid w:val="00CA7C36"/>
    <w:rsid w:val="00CB3883"/>
    <w:rsid w:val="00CB3A2C"/>
    <w:rsid w:val="00CD2568"/>
    <w:rsid w:val="00CE526A"/>
    <w:rsid w:val="00D06195"/>
    <w:rsid w:val="00D34E43"/>
    <w:rsid w:val="00D5229C"/>
    <w:rsid w:val="00D63944"/>
    <w:rsid w:val="00D91A79"/>
    <w:rsid w:val="00D93A1C"/>
    <w:rsid w:val="00D94E12"/>
    <w:rsid w:val="00DA6F1E"/>
    <w:rsid w:val="00DA7544"/>
    <w:rsid w:val="00DB7EEC"/>
    <w:rsid w:val="00DC05D2"/>
    <w:rsid w:val="00DE7172"/>
    <w:rsid w:val="00E007FF"/>
    <w:rsid w:val="00E07D1B"/>
    <w:rsid w:val="00E22510"/>
    <w:rsid w:val="00E23A56"/>
    <w:rsid w:val="00E2656E"/>
    <w:rsid w:val="00E274BD"/>
    <w:rsid w:val="00E30C60"/>
    <w:rsid w:val="00E472BF"/>
    <w:rsid w:val="00E80E15"/>
    <w:rsid w:val="00E82FC4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4</cp:revision>
  <dcterms:created xsi:type="dcterms:W3CDTF">2024-10-03T09:34:00Z</dcterms:created>
  <dcterms:modified xsi:type="dcterms:W3CDTF">2024-10-03T09:36:00Z</dcterms:modified>
</cp:coreProperties>
</file>