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F7" w:rsidRPr="006C4C5A" w:rsidRDefault="000602F7" w:rsidP="004B3F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C4C5A">
        <w:rPr>
          <w:rFonts w:ascii="Times New Roman" w:hAnsi="Times New Roman" w:cs="Times New Roman"/>
          <w:sz w:val="28"/>
          <w:szCs w:val="28"/>
        </w:rPr>
        <w:t>УТВЕРЖДАЮ</w:t>
      </w:r>
    </w:p>
    <w:p w:rsidR="00B87058" w:rsidRDefault="00B87058" w:rsidP="004B3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учебной работе</w:t>
      </w:r>
    </w:p>
    <w:p w:rsidR="00B87058" w:rsidRDefault="00B87058" w:rsidP="004B3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________________М.Ю. Бобрик</w:t>
      </w:r>
    </w:p>
    <w:p w:rsidR="00CC1365" w:rsidRDefault="0067246C" w:rsidP="004B3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</w:t>
      </w:r>
      <w:r w:rsidR="0031361A">
        <w:rPr>
          <w:rFonts w:ascii="Times New Roman" w:hAnsi="Times New Roman" w:cs="Times New Roman"/>
          <w:sz w:val="28"/>
          <w:szCs w:val="28"/>
        </w:rPr>
        <w:t>2</w:t>
      </w:r>
      <w:r w:rsidR="00CC1365">
        <w:rPr>
          <w:rFonts w:ascii="Times New Roman" w:hAnsi="Times New Roman" w:cs="Times New Roman"/>
          <w:sz w:val="28"/>
          <w:szCs w:val="28"/>
        </w:rPr>
        <w:t>02</w:t>
      </w:r>
      <w:r w:rsidR="00177B90">
        <w:rPr>
          <w:rFonts w:ascii="Times New Roman" w:hAnsi="Times New Roman" w:cs="Times New Roman"/>
          <w:sz w:val="28"/>
          <w:szCs w:val="28"/>
        </w:rPr>
        <w:t>5</w:t>
      </w:r>
    </w:p>
    <w:p w:rsidR="000602F7" w:rsidRDefault="000602F7" w:rsidP="004B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C8D" w:rsidRDefault="000602F7" w:rsidP="004B3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2F7">
        <w:rPr>
          <w:rFonts w:ascii="Times New Roman" w:hAnsi="Times New Roman" w:cs="Times New Roman"/>
          <w:sz w:val="28"/>
          <w:szCs w:val="28"/>
        </w:rPr>
        <w:t xml:space="preserve">График защиты курсовых работ </w:t>
      </w:r>
    </w:p>
    <w:p w:rsidR="004D0EDD" w:rsidRDefault="004D0EDD" w:rsidP="004B3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0602F7" w:rsidRPr="000602F7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4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C8D" w:rsidRDefault="004F4C8D" w:rsidP="004B3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77B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77B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7"/>
        <w:gridCol w:w="1507"/>
        <w:gridCol w:w="2360"/>
        <w:gridCol w:w="3254"/>
        <w:gridCol w:w="1353"/>
        <w:gridCol w:w="2025"/>
        <w:gridCol w:w="936"/>
        <w:gridCol w:w="1178"/>
      </w:tblGrid>
      <w:tr w:rsidR="00BD70B4" w:rsidRPr="00536F0E" w:rsidTr="0067246C">
        <w:tc>
          <w:tcPr>
            <w:tcW w:w="675" w:type="pct"/>
            <w:vAlign w:val="center"/>
          </w:tcPr>
          <w:p w:rsidR="00ED4304" w:rsidRPr="00536F0E" w:rsidRDefault="00ED4304" w:rsidP="00052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70" w:type="pct"/>
            <w:vAlign w:val="center"/>
          </w:tcPr>
          <w:p w:rsidR="00ED4304" w:rsidRPr="00536F0E" w:rsidRDefault="00ED4304" w:rsidP="00BE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17" w:type="pct"/>
            <w:vAlign w:val="center"/>
          </w:tcPr>
          <w:p w:rsidR="00ED4304" w:rsidRPr="00536F0E" w:rsidRDefault="00ED4304" w:rsidP="00BE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124" w:type="pct"/>
            <w:vAlign w:val="center"/>
          </w:tcPr>
          <w:p w:rsidR="00ED4304" w:rsidRPr="00536F0E" w:rsidRDefault="00ED4304" w:rsidP="00BE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Ф.И.О. преподавателей (председательствующий, члены комиссии)</w:t>
            </w:r>
          </w:p>
        </w:tc>
        <w:tc>
          <w:tcPr>
            <w:tcW w:w="471" w:type="pct"/>
            <w:vAlign w:val="center"/>
          </w:tcPr>
          <w:p w:rsidR="00ED4304" w:rsidRPr="00536F0E" w:rsidRDefault="00ED4304" w:rsidP="00BE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702" w:type="pct"/>
          </w:tcPr>
          <w:p w:rsidR="00ED4304" w:rsidRPr="00536F0E" w:rsidRDefault="00ED4304" w:rsidP="00BE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Дата защиты</w:t>
            </w:r>
          </w:p>
        </w:tc>
        <w:tc>
          <w:tcPr>
            <w:tcW w:w="328" w:type="pct"/>
            <w:vAlign w:val="center"/>
          </w:tcPr>
          <w:p w:rsidR="00ED4304" w:rsidRPr="00536F0E" w:rsidRDefault="00ED4304" w:rsidP="00BE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</w:tc>
        <w:tc>
          <w:tcPr>
            <w:tcW w:w="411" w:type="pct"/>
            <w:vAlign w:val="center"/>
          </w:tcPr>
          <w:p w:rsidR="00ED4304" w:rsidRPr="00536F0E" w:rsidRDefault="00ED4304" w:rsidP="00BE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13459" w:rsidRPr="00536F0E" w:rsidTr="00DD0858">
        <w:tc>
          <w:tcPr>
            <w:tcW w:w="675" w:type="pct"/>
            <w:vAlign w:val="center"/>
          </w:tcPr>
          <w:p w:rsidR="00313459" w:rsidRPr="00536F0E" w:rsidRDefault="00177B90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и инклюзивное образование</w:t>
            </w:r>
          </w:p>
        </w:tc>
        <w:tc>
          <w:tcPr>
            <w:tcW w:w="470" w:type="pct"/>
            <w:vAlign w:val="center"/>
          </w:tcPr>
          <w:p w:rsidR="00313459" w:rsidRPr="00536F0E" w:rsidRDefault="00313459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7B90">
              <w:rPr>
                <w:rFonts w:ascii="Times New Roman" w:hAnsi="Times New Roman" w:cs="Times New Roman"/>
                <w:sz w:val="24"/>
                <w:szCs w:val="24"/>
              </w:rPr>
              <w:t>3СПиИО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817" w:type="pct"/>
            <w:vAlign w:val="center"/>
          </w:tcPr>
          <w:p w:rsidR="00313459" w:rsidRPr="00536F0E" w:rsidRDefault="00536F0E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Основы педагогики инклюзивного и специального образования; Возрастная и педагогическая психология; Организация взаимодействия и общения в образовательном процессе; Основы специальной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Олигофренопсихология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нарушений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Основы инклюзивной и специальной дидактики в дошкольном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Основы инклюзивной и специальной дидактики в  школьном образовании</w:t>
            </w:r>
          </w:p>
        </w:tc>
        <w:tc>
          <w:tcPr>
            <w:tcW w:w="1124" w:type="pct"/>
            <w:vAlign w:val="center"/>
          </w:tcPr>
          <w:p w:rsidR="00313459" w:rsidRPr="00536F0E" w:rsidRDefault="00313459" w:rsidP="00DD0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Председатель:</w:t>
            </w:r>
          </w:p>
          <w:p w:rsidR="00177B90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 М.В.</w:t>
            </w:r>
          </w:p>
          <w:p w:rsidR="00313459" w:rsidRPr="00536F0E" w:rsidRDefault="00313459" w:rsidP="00DD0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Члены комиссии:</w:t>
            </w:r>
          </w:p>
          <w:p w:rsidR="00313459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Силантьева А.А.</w:t>
            </w:r>
          </w:p>
          <w:p w:rsidR="00DD0858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Т.Н.</w:t>
            </w:r>
          </w:p>
          <w:p w:rsidR="00177B90" w:rsidRPr="00536F0E" w:rsidRDefault="00177B90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313459" w:rsidRPr="00536F0E" w:rsidRDefault="00313459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образования, Психологии</w:t>
            </w:r>
          </w:p>
        </w:tc>
        <w:tc>
          <w:tcPr>
            <w:tcW w:w="702" w:type="pct"/>
            <w:vAlign w:val="center"/>
          </w:tcPr>
          <w:p w:rsidR="00177B90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328" w:type="pct"/>
            <w:vAlign w:val="center"/>
          </w:tcPr>
          <w:p w:rsidR="00313459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11" w:type="pct"/>
            <w:vAlign w:val="center"/>
          </w:tcPr>
          <w:p w:rsidR="00313459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BD70B4" w:rsidRPr="00536F0E" w:rsidTr="00DD0858">
        <w:tc>
          <w:tcPr>
            <w:tcW w:w="675" w:type="pct"/>
            <w:vAlign w:val="center"/>
          </w:tcPr>
          <w:p w:rsidR="00ED4304" w:rsidRPr="00536F0E" w:rsidRDefault="00177B90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образование</w:t>
            </w:r>
          </w:p>
        </w:tc>
        <w:tc>
          <w:tcPr>
            <w:tcW w:w="470" w:type="pct"/>
            <w:vAlign w:val="center"/>
          </w:tcPr>
          <w:p w:rsidR="00ED4304" w:rsidRPr="00536F0E" w:rsidRDefault="00177B90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0645F" w:rsidRPr="00536F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3459" w:rsidRPr="00536F0E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817" w:type="pct"/>
            <w:vAlign w:val="center"/>
          </w:tcPr>
          <w:p w:rsidR="00ED4304" w:rsidRPr="00536F0E" w:rsidRDefault="00F0645F" w:rsidP="00DD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Педагогика, </w:t>
            </w:r>
            <w:r w:rsidR="00536F0E" w:rsidRPr="00536F0E">
              <w:rPr>
                <w:rFonts w:ascii="Times New Roman" w:hAnsi="Times New Roman" w:cs="Times New Roman"/>
                <w:sz w:val="24"/>
                <w:szCs w:val="24"/>
              </w:rPr>
              <w:t>Возрастная и педагогическая п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сихология</w:t>
            </w:r>
          </w:p>
        </w:tc>
        <w:tc>
          <w:tcPr>
            <w:tcW w:w="1124" w:type="pct"/>
            <w:vAlign w:val="center"/>
          </w:tcPr>
          <w:p w:rsidR="00B710D5" w:rsidRPr="00536F0E" w:rsidRDefault="00B710D5" w:rsidP="00DD0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Председатель:</w:t>
            </w:r>
          </w:p>
          <w:p w:rsidR="00177B90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Баранок В.Н.</w:t>
            </w:r>
          </w:p>
          <w:p w:rsidR="00B710D5" w:rsidRPr="00536F0E" w:rsidRDefault="00B710D5" w:rsidP="00DD0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Члены комиссии:</w:t>
            </w:r>
          </w:p>
          <w:p w:rsidR="00BD70B4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177B90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Т.Н.</w:t>
            </w:r>
          </w:p>
        </w:tc>
        <w:tc>
          <w:tcPr>
            <w:tcW w:w="471" w:type="pct"/>
            <w:vAlign w:val="center"/>
          </w:tcPr>
          <w:p w:rsidR="00ED4304" w:rsidRPr="00536F0E" w:rsidRDefault="00F0645F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образования, Психологии</w:t>
            </w:r>
          </w:p>
        </w:tc>
        <w:tc>
          <w:tcPr>
            <w:tcW w:w="702" w:type="pct"/>
            <w:vAlign w:val="center"/>
          </w:tcPr>
          <w:p w:rsidR="00ED4304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13.06.2025</w:t>
            </w:r>
          </w:p>
        </w:tc>
        <w:tc>
          <w:tcPr>
            <w:tcW w:w="328" w:type="pct"/>
            <w:vAlign w:val="center"/>
          </w:tcPr>
          <w:p w:rsidR="00ED4304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11" w:type="pct"/>
            <w:vAlign w:val="center"/>
          </w:tcPr>
          <w:p w:rsidR="00ED4304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67246C" w:rsidRPr="00536F0E" w:rsidTr="00DD0858">
        <w:tc>
          <w:tcPr>
            <w:tcW w:w="675" w:type="pct"/>
            <w:vAlign w:val="center"/>
          </w:tcPr>
          <w:p w:rsidR="0067246C" w:rsidRPr="00536F0E" w:rsidRDefault="0067246C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470" w:type="pct"/>
            <w:vAlign w:val="center"/>
          </w:tcPr>
          <w:p w:rsidR="0067246C" w:rsidRPr="00536F0E" w:rsidRDefault="0067246C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7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НО1д</w:t>
            </w:r>
          </w:p>
        </w:tc>
        <w:tc>
          <w:tcPr>
            <w:tcW w:w="817" w:type="pct"/>
            <w:vAlign w:val="center"/>
          </w:tcPr>
          <w:p w:rsidR="0067246C" w:rsidRPr="00536F0E" w:rsidRDefault="001F638E" w:rsidP="00DD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в начальной школе; Дидактика начальной школы; Основы педагогики; Общая психология; Возрастная и педагогическая психология; Социальная психология</w:t>
            </w:r>
          </w:p>
        </w:tc>
        <w:tc>
          <w:tcPr>
            <w:tcW w:w="1124" w:type="pct"/>
            <w:vAlign w:val="center"/>
          </w:tcPr>
          <w:p w:rsidR="00DD0858" w:rsidRPr="00536F0E" w:rsidRDefault="00DD0858" w:rsidP="00DD0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Председатель:</w:t>
            </w:r>
          </w:p>
          <w:p w:rsidR="00DD0858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Баранок В.Н.</w:t>
            </w:r>
          </w:p>
          <w:p w:rsidR="00DD0858" w:rsidRPr="00536F0E" w:rsidRDefault="00DD0858" w:rsidP="00DD0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Члены комиссии:</w:t>
            </w:r>
          </w:p>
          <w:p w:rsidR="00DD0858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177B90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Т.Н.</w:t>
            </w:r>
          </w:p>
        </w:tc>
        <w:tc>
          <w:tcPr>
            <w:tcW w:w="471" w:type="pct"/>
            <w:vAlign w:val="center"/>
          </w:tcPr>
          <w:p w:rsidR="0067246C" w:rsidRPr="00536F0E" w:rsidRDefault="0067246C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образования, Психологии</w:t>
            </w:r>
          </w:p>
        </w:tc>
        <w:tc>
          <w:tcPr>
            <w:tcW w:w="702" w:type="pct"/>
            <w:vAlign w:val="center"/>
          </w:tcPr>
          <w:p w:rsidR="0067246C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328" w:type="pct"/>
            <w:vAlign w:val="center"/>
          </w:tcPr>
          <w:p w:rsidR="0067246C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11" w:type="pct"/>
            <w:vAlign w:val="center"/>
          </w:tcPr>
          <w:p w:rsidR="0067246C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67246C" w:rsidRPr="00536F0E" w:rsidTr="00DD0858">
        <w:tc>
          <w:tcPr>
            <w:tcW w:w="675" w:type="pct"/>
            <w:vAlign w:val="center"/>
          </w:tcPr>
          <w:p w:rsidR="0067246C" w:rsidRPr="00536F0E" w:rsidRDefault="0067246C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470" w:type="pct"/>
            <w:vAlign w:val="center"/>
          </w:tcPr>
          <w:p w:rsidR="0067246C" w:rsidRPr="00536F0E" w:rsidRDefault="0067246C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7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ДО1д</w:t>
            </w:r>
          </w:p>
        </w:tc>
        <w:tc>
          <w:tcPr>
            <w:tcW w:w="817" w:type="pct"/>
          </w:tcPr>
          <w:p w:rsidR="0067246C" w:rsidRPr="00536F0E" w:rsidRDefault="001F638E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и воспитания детей дошкольного возраста; Дошкольная педагогика; Детская психология</w:t>
            </w:r>
          </w:p>
        </w:tc>
        <w:tc>
          <w:tcPr>
            <w:tcW w:w="1124" w:type="pct"/>
            <w:vAlign w:val="center"/>
          </w:tcPr>
          <w:p w:rsidR="0067246C" w:rsidRPr="00536F0E" w:rsidRDefault="0067246C" w:rsidP="00DD0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Председатель:</w:t>
            </w:r>
          </w:p>
          <w:p w:rsidR="00177B90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7246C" w:rsidRPr="00536F0E" w:rsidRDefault="0067246C" w:rsidP="00DD0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Члены комиссии:</w:t>
            </w:r>
          </w:p>
          <w:p w:rsidR="0067246C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  <w:p w:rsidR="00DD0858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DD0858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Т.Н.</w:t>
            </w:r>
          </w:p>
        </w:tc>
        <w:tc>
          <w:tcPr>
            <w:tcW w:w="471" w:type="pct"/>
            <w:vAlign w:val="center"/>
          </w:tcPr>
          <w:p w:rsidR="0067246C" w:rsidRPr="00536F0E" w:rsidRDefault="0067246C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образования, Психологии</w:t>
            </w:r>
          </w:p>
        </w:tc>
        <w:tc>
          <w:tcPr>
            <w:tcW w:w="702" w:type="pct"/>
            <w:vAlign w:val="center"/>
          </w:tcPr>
          <w:p w:rsidR="0067246C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</w:p>
        </w:tc>
        <w:tc>
          <w:tcPr>
            <w:tcW w:w="328" w:type="pct"/>
            <w:vAlign w:val="center"/>
          </w:tcPr>
          <w:p w:rsidR="0067246C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11" w:type="pct"/>
            <w:vAlign w:val="center"/>
          </w:tcPr>
          <w:p w:rsidR="0067246C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67246C" w:rsidRPr="00536F0E" w:rsidTr="00DD0858">
        <w:tc>
          <w:tcPr>
            <w:tcW w:w="675" w:type="pct"/>
            <w:vAlign w:val="center"/>
          </w:tcPr>
          <w:p w:rsidR="0067246C" w:rsidRPr="00536F0E" w:rsidRDefault="0067246C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искусство, ритмика и хореография</w:t>
            </w:r>
          </w:p>
        </w:tc>
        <w:tc>
          <w:tcPr>
            <w:tcW w:w="470" w:type="pct"/>
            <w:vAlign w:val="center"/>
          </w:tcPr>
          <w:p w:rsidR="0067246C" w:rsidRPr="00536F0E" w:rsidRDefault="00177B90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7246C" w:rsidRPr="00536F0E">
              <w:rPr>
                <w:rFonts w:ascii="Times New Roman" w:hAnsi="Times New Roman" w:cs="Times New Roman"/>
                <w:sz w:val="24"/>
                <w:szCs w:val="24"/>
              </w:rPr>
              <w:t>Мирх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817" w:type="pct"/>
          </w:tcPr>
          <w:p w:rsidR="0067246C" w:rsidRPr="00536F0E" w:rsidRDefault="00536F0E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Методика музыкального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Основы композиции и методика работы с детским хореографическим ансамблем</w:t>
            </w:r>
          </w:p>
        </w:tc>
        <w:tc>
          <w:tcPr>
            <w:tcW w:w="1124" w:type="pct"/>
            <w:vAlign w:val="center"/>
          </w:tcPr>
          <w:p w:rsidR="0067246C" w:rsidRPr="00536F0E" w:rsidRDefault="0067246C" w:rsidP="00DD0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Председатель:</w:t>
            </w:r>
          </w:p>
          <w:p w:rsidR="0067246C" w:rsidRPr="00536F0E" w:rsidRDefault="0067246C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Карташёв С.А.</w:t>
            </w:r>
          </w:p>
          <w:p w:rsidR="0067246C" w:rsidRPr="00536F0E" w:rsidRDefault="0067246C" w:rsidP="00DD0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Члены комиссии:</w:t>
            </w:r>
          </w:p>
          <w:p w:rsidR="0067246C" w:rsidRPr="00DD0858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58">
              <w:rPr>
                <w:rFonts w:ascii="Times New Roman" w:hAnsi="Times New Roman" w:cs="Times New Roman"/>
                <w:sz w:val="24"/>
                <w:szCs w:val="24"/>
              </w:rPr>
              <w:t>Денисова И.В.</w:t>
            </w:r>
          </w:p>
        </w:tc>
        <w:tc>
          <w:tcPr>
            <w:tcW w:w="471" w:type="pct"/>
            <w:vAlign w:val="center"/>
          </w:tcPr>
          <w:p w:rsidR="0067246C" w:rsidRPr="00536F0E" w:rsidRDefault="0067246C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702" w:type="pct"/>
            <w:vAlign w:val="center"/>
          </w:tcPr>
          <w:p w:rsidR="0067246C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328" w:type="pct"/>
            <w:vAlign w:val="center"/>
          </w:tcPr>
          <w:p w:rsidR="0067246C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11" w:type="pct"/>
            <w:vAlign w:val="center"/>
          </w:tcPr>
          <w:p w:rsidR="0067246C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1F638E" w:rsidRPr="00536F0E" w:rsidTr="00DD0858">
        <w:tc>
          <w:tcPr>
            <w:tcW w:w="675" w:type="pct"/>
            <w:vAlign w:val="center"/>
          </w:tcPr>
          <w:p w:rsidR="001F638E" w:rsidRPr="00536F0E" w:rsidRDefault="001F638E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</w:t>
            </w:r>
          </w:p>
        </w:tc>
        <w:tc>
          <w:tcPr>
            <w:tcW w:w="470" w:type="pct"/>
            <w:vAlign w:val="center"/>
          </w:tcPr>
          <w:p w:rsidR="001F638E" w:rsidRPr="00536F0E" w:rsidRDefault="00177B90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F638E" w:rsidRPr="00536F0E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817" w:type="pct"/>
          </w:tcPr>
          <w:p w:rsidR="001F638E" w:rsidRPr="00536F0E" w:rsidRDefault="00536F0E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модулей: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Специальные методики дошкольного воспитания и обучения детей с интеллектуальной недостаточностью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методики школьного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Методика коррекционно-развивающей работы</w:t>
            </w:r>
          </w:p>
        </w:tc>
        <w:tc>
          <w:tcPr>
            <w:tcW w:w="1124" w:type="pct"/>
            <w:vAlign w:val="center"/>
          </w:tcPr>
          <w:p w:rsidR="001F638E" w:rsidRPr="00536F0E" w:rsidRDefault="001F638E" w:rsidP="00DD0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Председатель:</w:t>
            </w:r>
          </w:p>
          <w:p w:rsidR="00177B90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 М.В.</w:t>
            </w:r>
          </w:p>
          <w:p w:rsidR="001F638E" w:rsidRPr="00536F0E" w:rsidRDefault="001F638E" w:rsidP="00DD0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Члены комиссии:</w:t>
            </w:r>
          </w:p>
          <w:p w:rsidR="001F638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Силантьева А.А.</w:t>
            </w:r>
          </w:p>
          <w:p w:rsidR="00177B90" w:rsidRPr="00536F0E" w:rsidRDefault="00177B90" w:rsidP="00DD0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1F638E" w:rsidRPr="00536F0E" w:rsidRDefault="001F638E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</w:t>
            </w:r>
          </w:p>
        </w:tc>
        <w:tc>
          <w:tcPr>
            <w:tcW w:w="702" w:type="pct"/>
            <w:vAlign w:val="center"/>
          </w:tcPr>
          <w:p w:rsidR="001F638E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328" w:type="pct"/>
            <w:vAlign w:val="center"/>
          </w:tcPr>
          <w:p w:rsidR="001F638E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11" w:type="pct"/>
            <w:vAlign w:val="center"/>
          </w:tcPr>
          <w:p w:rsidR="001F638E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1F638E" w:rsidRPr="00536F0E" w:rsidTr="00DD0858">
        <w:tc>
          <w:tcPr>
            <w:tcW w:w="675" w:type="pct"/>
            <w:vAlign w:val="center"/>
          </w:tcPr>
          <w:p w:rsidR="001F638E" w:rsidRPr="00536F0E" w:rsidRDefault="001F638E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470" w:type="pct"/>
            <w:vAlign w:val="center"/>
          </w:tcPr>
          <w:p w:rsidR="001F638E" w:rsidRPr="00536F0E" w:rsidRDefault="00177B90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F638E" w:rsidRPr="00536F0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817" w:type="pct"/>
          </w:tcPr>
          <w:p w:rsidR="001F638E" w:rsidRPr="00536F0E" w:rsidRDefault="00401302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модулей: </w:t>
            </w:r>
            <w:r w:rsidR="00536F0E" w:rsidRPr="00536F0E">
              <w:rPr>
                <w:rFonts w:ascii="Times New Roman" w:hAnsi="Times New Roman" w:cs="Times New Roman"/>
                <w:sz w:val="24"/>
                <w:szCs w:val="24"/>
              </w:rPr>
              <w:t>Методика филологического образования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01302">
              <w:rPr>
                <w:rFonts w:ascii="Times New Roman" w:hAnsi="Times New Roman" w:cs="Times New Roman"/>
                <w:sz w:val="24"/>
                <w:szCs w:val="24"/>
              </w:rPr>
              <w:t>Методика естественнонаучного образования младших школьников</w:t>
            </w:r>
          </w:p>
        </w:tc>
        <w:tc>
          <w:tcPr>
            <w:tcW w:w="1124" w:type="pct"/>
            <w:vAlign w:val="center"/>
          </w:tcPr>
          <w:p w:rsidR="001F638E" w:rsidRPr="00536F0E" w:rsidRDefault="001F638E" w:rsidP="00DD0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Председатель:</w:t>
            </w:r>
          </w:p>
          <w:p w:rsidR="00177B90" w:rsidRPr="00DD0858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858">
              <w:rPr>
                <w:rFonts w:ascii="Times New Roman" w:hAnsi="Times New Roman" w:cs="Times New Roman"/>
                <w:sz w:val="24"/>
                <w:szCs w:val="24"/>
              </w:rPr>
              <w:t>Васюкович</w:t>
            </w:r>
            <w:proofErr w:type="spellEnd"/>
            <w:r w:rsidRPr="00DD0858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1F638E" w:rsidRPr="00536F0E" w:rsidRDefault="001F638E" w:rsidP="00DD0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Члены комиссии:</w:t>
            </w:r>
          </w:p>
          <w:p w:rsidR="001F638E" w:rsidRPr="00DD0858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858">
              <w:rPr>
                <w:rFonts w:ascii="Times New Roman" w:hAnsi="Times New Roman" w:cs="Times New Roman"/>
                <w:sz w:val="24"/>
                <w:szCs w:val="24"/>
              </w:rPr>
              <w:t>Данич</w:t>
            </w:r>
            <w:proofErr w:type="spellEnd"/>
            <w:r w:rsidRPr="00DD085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71" w:type="pct"/>
            <w:vAlign w:val="center"/>
          </w:tcPr>
          <w:p w:rsidR="001F638E" w:rsidRPr="00536F0E" w:rsidRDefault="001F638E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Дошкольного и начального образования</w:t>
            </w:r>
          </w:p>
        </w:tc>
        <w:tc>
          <w:tcPr>
            <w:tcW w:w="702" w:type="pct"/>
            <w:vAlign w:val="center"/>
          </w:tcPr>
          <w:p w:rsidR="001F638E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328" w:type="pct"/>
            <w:vAlign w:val="center"/>
          </w:tcPr>
          <w:p w:rsidR="001F638E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11" w:type="pct"/>
            <w:vAlign w:val="center"/>
          </w:tcPr>
          <w:p w:rsidR="001F638E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1F638E" w:rsidRPr="00536F0E" w:rsidTr="00DD0858">
        <w:tc>
          <w:tcPr>
            <w:tcW w:w="675" w:type="pct"/>
            <w:vAlign w:val="center"/>
          </w:tcPr>
          <w:p w:rsidR="001F638E" w:rsidRPr="00536F0E" w:rsidRDefault="001F638E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470" w:type="pct"/>
            <w:vAlign w:val="center"/>
          </w:tcPr>
          <w:p w:rsidR="001F638E" w:rsidRPr="00536F0E" w:rsidRDefault="00177B90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F638E" w:rsidRPr="00536F0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817" w:type="pct"/>
          </w:tcPr>
          <w:p w:rsidR="00536F0E" w:rsidRPr="00536F0E" w:rsidRDefault="00536F0E" w:rsidP="001F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модулей: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Теория и методика художественного воспитания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Теория и методика развития речи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Теория и методика экологического воспитания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Теория и методика математического развития детей дошкольного возраста</w:t>
            </w:r>
          </w:p>
        </w:tc>
        <w:tc>
          <w:tcPr>
            <w:tcW w:w="1124" w:type="pct"/>
            <w:vAlign w:val="center"/>
          </w:tcPr>
          <w:p w:rsidR="001F638E" w:rsidRPr="00536F0E" w:rsidRDefault="001F638E" w:rsidP="00DD0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Председатель:</w:t>
            </w:r>
          </w:p>
          <w:p w:rsidR="00177B90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F638E" w:rsidRPr="00536F0E" w:rsidRDefault="001F638E" w:rsidP="00DD0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Члены комиссии:</w:t>
            </w:r>
          </w:p>
          <w:p w:rsidR="001F638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Туболец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D0858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D0858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77B90" w:rsidRPr="00536F0E" w:rsidRDefault="00177B90" w:rsidP="00DD0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1F638E" w:rsidRPr="00536F0E" w:rsidRDefault="001F638E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Дошкольного и начального образования</w:t>
            </w:r>
          </w:p>
        </w:tc>
        <w:tc>
          <w:tcPr>
            <w:tcW w:w="702" w:type="pct"/>
            <w:vAlign w:val="center"/>
          </w:tcPr>
          <w:p w:rsidR="001F638E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328" w:type="pct"/>
            <w:vAlign w:val="center"/>
          </w:tcPr>
          <w:p w:rsidR="001F638E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11" w:type="pct"/>
            <w:vAlign w:val="center"/>
          </w:tcPr>
          <w:p w:rsidR="001F638E" w:rsidRPr="00536F0E" w:rsidRDefault="00DD0858" w:rsidP="00D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</w:tbl>
    <w:p w:rsidR="00A50D00" w:rsidRDefault="00A50D00" w:rsidP="00B87058">
      <w:pPr>
        <w:rPr>
          <w:rFonts w:ascii="Times New Roman" w:hAnsi="Times New Roman" w:cs="Times New Roman"/>
          <w:sz w:val="28"/>
          <w:szCs w:val="28"/>
        </w:rPr>
      </w:pPr>
    </w:p>
    <w:p w:rsidR="00B87058" w:rsidRDefault="00DD0858" w:rsidP="00B8705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B87058" w:rsidRPr="000602F7">
        <w:rPr>
          <w:rFonts w:ascii="Times New Roman" w:hAnsi="Times New Roman" w:cs="Times New Roman"/>
          <w:sz w:val="28"/>
          <w:szCs w:val="28"/>
        </w:rPr>
        <w:t>екан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7058" w:rsidRPr="000602F7">
        <w:rPr>
          <w:rFonts w:ascii="Times New Roman" w:hAnsi="Times New Roman" w:cs="Times New Roman"/>
          <w:sz w:val="28"/>
          <w:szCs w:val="28"/>
        </w:rPr>
        <w:t xml:space="preserve"> </w:t>
      </w:r>
      <w:r w:rsidR="004D0EDD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B87058">
        <w:rPr>
          <w:rFonts w:ascii="Times New Roman" w:hAnsi="Times New Roman" w:cs="Times New Roman"/>
          <w:sz w:val="28"/>
          <w:szCs w:val="28"/>
        </w:rPr>
        <w:t>факультет</w:t>
      </w:r>
      <w:r w:rsidR="00BD70B4">
        <w:rPr>
          <w:rFonts w:ascii="Times New Roman" w:hAnsi="Times New Roman" w:cs="Times New Roman"/>
          <w:sz w:val="28"/>
          <w:szCs w:val="28"/>
        </w:rPr>
        <w:t xml:space="preserve">а </w:t>
      </w:r>
      <w:r w:rsidR="00B87058" w:rsidRPr="000602F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Н.Г</w:t>
      </w:r>
      <w:r w:rsidR="00BD70B4">
        <w:rPr>
          <w:rFonts w:ascii="Times New Roman" w:hAnsi="Times New Roman" w:cs="Times New Roman"/>
          <w:sz w:val="28"/>
          <w:szCs w:val="28"/>
        </w:rPr>
        <w:t>.</w:t>
      </w:r>
      <w:r w:rsidR="00B710D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Щербина</w:t>
      </w:r>
      <w:bookmarkStart w:id="0" w:name="_GoBack"/>
      <w:bookmarkEnd w:id="0"/>
    </w:p>
    <w:p w:rsidR="00B87058" w:rsidRPr="000602F7" w:rsidRDefault="00B87058" w:rsidP="00B87058">
      <w:pPr>
        <w:rPr>
          <w:rFonts w:ascii="Times New Roman" w:hAnsi="Times New Roman" w:cs="Times New Roman"/>
          <w:sz w:val="28"/>
          <w:szCs w:val="28"/>
        </w:rPr>
      </w:pPr>
      <w:r w:rsidRPr="000602F7">
        <w:rPr>
          <w:rFonts w:ascii="Times New Roman" w:hAnsi="Times New Roman" w:cs="Times New Roman"/>
          <w:sz w:val="28"/>
          <w:szCs w:val="28"/>
        </w:rPr>
        <w:t>«</w:t>
      </w:r>
      <w:r w:rsidR="00DD0858">
        <w:rPr>
          <w:rFonts w:ascii="Times New Roman" w:hAnsi="Times New Roman" w:cs="Times New Roman"/>
          <w:sz w:val="28"/>
          <w:szCs w:val="28"/>
        </w:rPr>
        <w:t>08</w:t>
      </w:r>
      <w:r w:rsidRPr="000602F7">
        <w:rPr>
          <w:rFonts w:ascii="Times New Roman" w:hAnsi="Times New Roman" w:cs="Times New Roman"/>
          <w:sz w:val="28"/>
          <w:szCs w:val="28"/>
        </w:rPr>
        <w:t>»</w:t>
      </w:r>
      <w:r w:rsidR="00BD70B4">
        <w:rPr>
          <w:rFonts w:ascii="Times New Roman" w:hAnsi="Times New Roman" w:cs="Times New Roman"/>
          <w:sz w:val="28"/>
          <w:szCs w:val="28"/>
        </w:rPr>
        <w:t xml:space="preserve"> </w:t>
      </w:r>
      <w:r w:rsidR="0067246C">
        <w:rPr>
          <w:rFonts w:ascii="Times New Roman" w:hAnsi="Times New Roman" w:cs="Times New Roman"/>
          <w:sz w:val="28"/>
          <w:szCs w:val="28"/>
        </w:rPr>
        <w:t>мая</w:t>
      </w:r>
      <w:r w:rsidR="00BD70B4">
        <w:rPr>
          <w:rFonts w:ascii="Times New Roman" w:hAnsi="Times New Roman" w:cs="Times New Roman"/>
          <w:sz w:val="28"/>
          <w:szCs w:val="28"/>
        </w:rPr>
        <w:t xml:space="preserve"> </w:t>
      </w:r>
      <w:r w:rsidRPr="000602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D0858">
        <w:rPr>
          <w:rFonts w:ascii="Times New Roman" w:hAnsi="Times New Roman" w:cs="Times New Roman"/>
          <w:sz w:val="28"/>
          <w:szCs w:val="28"/>
        </w:rPr>
        <w:t>5</w:t>
      </w:r>
    </w:p>
    <w:sectPr w:rsidR="00B87058" w:rsidRPr="000602F7" w:rsidSect="004D0EDD">
      <w:pgSz w:w="16838" w:h="11906" w:orient="landscape"/>
      <w:pgMar w:top="850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A55B8"/>
    <w:multiLevelType w:val="hybridMultilevel"/>
    <w:tmpl w:val="8668A3C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E777772"/>
    <w:multiLevelType w:val="hybridMultilevel"/>
    <w:tmpl w:val="9C6A06AC"/>
    <w:lvl w:ilvl="0" w:tplc="E0B41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4D"/>
    <w:rsid w:val="00031B22"/>
    <w:rsid w:val="0005224D"/>
    <w:rsid w:val="00052E2D"/>
    <w:rsid w:val="000602F7"/>
    <w:rsid w:val="001255A0"/>
    <w:rsid w:val="00133465"/>
    <w:rsid w:val="00177B90"/>
    <w:rsid w:val="00196046"/>
    <w:rsid w:val="001F0F15"/>
    <w:rsid w:val="001F638E"/>
    <w:rsid w:val="002076F1"/>
    <w:rsid w:val="00211BC3"/>
    <w:rsid w:val="00213896"/>
    <w:rsid w:val="00264E08"/>
    <w:rsid w:val="00313459"/>
    <w:rsid w:val="0031361A"/>
    <w:rsid w:val="00401302"/>
    <w:rsid w:val="004203DA"/>
    <w:rsid w:val="00453B78"/>
    <w:rsid w:val="00465E21"/>
    <w:rsid w:val="00470913"/>
    <w:rsid w:val="00487E8F"/>
    <w:rsid w:val="004B3F5A"/>
    <w:rsid w:val="004D0EDD"/>
    <w:rsid w:val="004F4C8D"/>
    <w:rsid w:val="004F673E"/>
    <w:rsid w:val="00536F0E"/>
    <w:rsid w:val="00562B06"/>
    <w:rsid w:val="006000CA"/>
    <w:rsid w:val="00645DDD"/>
    <w:rsid w:val="0067246C"/>
    <w:rsid w:val="006C4C5A"/>
    <w:rsid w:val="006D3988"/>
    <w:rsid w:val="0073668A"/>
    <w:rsid w:val="007A0207"/>
    <w:rsid w:val="007D543C"/>
    <w:rsid w:val="007E1307"/>
    <w:rsid w:val="007E77A3"/>
    <w:rsid w:val="00845116"/>
    <w:rsid w:val="0088632B"/>
    <w:rsid w:val="00925A8C"/>
    <w:rsid w:val="009506FD"/>
    <w:rsid w:val="009A7813"/>
    <w:rsid w:val="009D0DF3"/>
    <w:rsid w:val="009D1B1C"/>
    <w:rsid w:val="009E44C7"/>
    <w:rsid w:val="00A130F9"/>
    <w:rsid w:val="00A337F8"/>
    <w:rsid w:val="00A50D00"/>
    <w:rsid w:val="00AD5D2A"/>
    <w:rsid w:val="00B710D5"/>
    <w:rsid w:val="00B87058"/>
    <w:rsid w:val="00BA351D"/>
    <w:rsid w:val="00BD70B4"/>
    <w:rsid w:val="00BE3006"/>
    <w:rsid w:val="00BE3EED"/>
    <w:rsid w:val="00C450A8"/>
    <w:rsid w:val="00C54ECC"/>
    <w:rsid w:val="00CC1365"/>
    <w:rsid w:val="00CF52AF"/>
    <w:rsid w:val="00DD0858"/>
    <w:rsid w:val="00E2479C"/>
    <w:rsid w:val="00ED4304"/>
    <w:rsid w:val="00EF3A80"/>
    <w:rsid w:val="00F04658"/>
    <w:rsid w:val="00F0645F"/>
    <w:rsid w:val="00F24D5B"/>
    <w:rsid w:val="00F80E96"/>
    <w:rsid w:val="00FC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39E8"/>
  <w15:docId w15:val="{A789173A-1040-43EA-ACA1-95185A0A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5A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34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32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Нина Владимировна</dc:creator>
  <cp:keywords/>
  <dc:description/>
  <cp:lastModifiedBy>Гладкая Ирина Николаевна</cp:lastModifiedBy>
  <cp:revision>5</cp:revision>
  <cp:lastPrinted>2023-12-07T12:10:00Z</cp:lastPrinted>
  <dcterms:created xsi:type="dcterms:W3CDTF">2024-05-06T10:44:00Z</dcterms:created>
  <dcterms:modified xsi:type="dcterms:W3CDTF">2025-05-07T12:37:00Z</dcterms:modified>
</cp:coreProperties>
</file>